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C3D" w:rsidRDefault="009B3C3D">
      <w:pPr>
        <w:rPr>
          <w:rFonts w:ascii="Arial" w:hAnsi="Arial" w:cs="Arial"/>
          <w:sz w:val="40"/>
          <w:szCs w:val="40"/>
        </w:rPr>
      </w:pPr>
    </w:p>
    <w:p w:rsidR="000D1495" w:rsidRDefault="000D1495" w:rsidP="000D1495">
      <w:pPr>
        <w:jc w:val="center"/>
        <w:rPr>
          <w:color w:val="666666"/>
          <w:sz w:val="36"/>
          <w:szCs w:val="36"/>
        </w:rPr>
      </w:pPr>
    </w:p>
    <w:p w:rsidR="000D1495" w:rsidRPr="00E92DC9" w:rsidRDefault="000D1495" w:rsidP="000D1495">
      <w:pPr>
        <w:pStyle w:val="BodyText"/>
        <w:spacing w:line="276" w:lineRule="auto"/>
        <w:jc w:val="center"/>
        <w:rPr>
          <w:rFonts w:ascii="Arial" w:eastAsiaTheme="minorEastAsia" w:hAnsi="Arial" w:cs="Arial"/>
          <w:b/>
          <w:bCs/>
          <w:sz w:val="36"/>
          <w:szCs w:val="36"/>
          <w:lang w:val="en-US" w:eastAsia="zh-TW"/>
        </w:rPr>
      </w:pPr>
      <w:r w:rsidRPr="001C5D82">
        <w:rPr>
          <w:rFonts w:ascii="Arial" w:hAnsi="Arial" w:cs="Arial"/>
          <w:b/>
          <w:bCs/>
          <w:sz w:val="36"/>
          <w:szCs w:val="36"/>
          <w:lang w:val="en-US"/>
        </w:rPr>
        <w:t>The International Students Olympiad in Hot Bulk Forging Technologies</w:t>
      </w:r>
      <w:bookmarkStart w:id="0" w:name="_Toc260090935"/>
      <w:bookmarkEnd w:id="0"/>
      <w:r w:rsidR="00E92DC9">
        <w:rPr>
          <w:rFonts w:ascii="Arial" w:eastAsiaTheme="minorEastAsia" w:hAnsi="Arial" w:cs="Arial" w:hint="eastAsia"/>
          <w:b/>
          <w:bCs/>
          <w:sz w:val="36"/>
          <w:szCs w:val="36"/>
          <w:lang w:val="en-US" w:eastAsia="zh-TW"/>
        </w:rPr>
        <w:t xml:space="preserve"> 2017</w:t>
      </w:r>
    </w:p>
    <w:p w:rsidR="000D1495" w:rsidRPr="001C5D82" w:rsidRDefault="000D1495" w:rsidP="000D1495">
      <w:pPr>
        <w:spacing w:line="276" w:lineRule="auto"/>
        <w:rPr>
          <w:rFonts w:ascii="Arial" w:hAnsi="Arial" w:cs="Arial"/>
          <w:i/>
          <w:sz w:val="32"/>
          <w:szCs w:val="32"/>
        </w:rPr>
      </w:pPr>
      <w:bookmarkStart w:id="1" w:name="_Toc260090936"/>
      <w:bookmarkEnd w:id="1"/>
    </w:p>
    <w:p w:rsidR="000D1495" w:rsidRPr="001C5D82" w:rsidRDefault="000D1495" w:rsidP="000D1495">
      <w:pPr>
        <w:spacing w:line="276" w:lineRule="auto"/>
        <w:rPr>
          <w:rFonts w:ascii="Arial" w:hAnsi="Arial" w:cs="Arial"/>
          <w:i/>
          <w:sz w:val="32"/>
          <w:szCs w:val="32"/>
        </w:rPr>
      </w:pPr>
    </w:p>
    <w:p w:rsidR="000D1495" w:rsidRPr="001C5D82" w:rsidRDefault="000D1495" w:rsidP="000D1495">
      <w:pPr>
        <w:spacing w:line="276" w:lineRule="auto"/>
        <w:rPr>
          <w:rFonts w:ascii="Arial" w:hAnsi="Arial" w:cs="Arial"/>
          <w:i/>
          <w:sz w:val="32"/>
          <w:szCs w:val="32"/>
        </w:rPr>
      </w:pPr>
    </w:p>
    <w:p w:rsidR="000D1495" w:rsidRPr="001C5D82" w:rsidRDefault="000D1495" w:rsidP="000D1495">
      <w:pPr>
        <w:spacing w:line="276" w:lineRule="auto"/>
        <w:rPr>
          <w:rFonts w:ascii="Arial" w:hAnsi="Arial" w:cs="Arial"/>
          <w:i/>
          <w:sz w:val="32"/>
          <w:szCs w:val="32"/>
        </w:rPr>
      </w:pPr>
    </w:p>
    <w:p w:rsidR="000D1495" w:rsidRPr="001C5D82" w:rsidRDefault="000D1495" w:rsidP="000D1495">
      <w:pPr>
        <w:spacing w:line="276" w:lineRule="auto"/>
        <w:rPr>
          <w:rFonts w:ascii="Arial" w:hAnsi="Arial" w:cs="Arial"/>
          <w:i/>
          <w:sz w:val="32"/>
          <w:szCs w:val="32"/>
        </w:rPr>
      </w:pPr>
    </w:p>
    <w:p w:rsidR="000D1495" w:rsidRPr="001C5D82" w:rsidRDefault="000D1495" w:rsidP="000D1495">
      <w:pPr>
        <w:spacing w:line="276" w:lineRule="auto"/>
        <w:rPr>
          <w:rFonts w:ascii="Arial" w:hAnsi="Arial" w:cs="Arial"/>
          <w:i/>
          <w:sz w:val="32"/>
          <w:szCs w:val="32"/>
        </w:rPr>
      </w:pPr>
    </w:p>
    <w:p w:rsidR="000D1495" w:rsidRPr="001C5D82" w:rsidRDefault="000D1495" w:rsidP="000D1495">
      <w:pPr>
        <w:spacing w:line="276" w:lineRule="auto"/>
        <w:rPr>
          <w:rFonts w:ascii="Arial" w:hAnsi="Arial" w:cs="Arial"/>
          <w:i/>
          <w:sz w:val="32"/>
          <w:szCs w:val="32"/>
        </w:rPr>
      </w:pPr>
    </w:p>
    <w:p w:rsidR="000D1495" w:rsidRPr="009823F9" w:rsidRDefault="000D1495" w:rsidP="000D1495">
      <w:pPr>
        <w:spacing w:line="276" w:lineRule="auto"/>
        <w:jc w:val="right"/>
        <w:rPr>
          <w:rFonts w:ascii="Arial" w:eastAsiaTheme="minorEastAsia" w:hAnsi="Arial" w:cs="Arial"/>
          <w:i/>
          <w:sz w:val="36"/>
          <w:szCs w:val="32"/>
          <w:lang w:val="en-US" w:eastAsia="zh-TW"/>
        </w:rPr>
      </w:pPr>
      <w:bookmarkStart w:id="2" w:name="_Toc260090938"/>
      <w:bookmarkEnd w:id="2"/>
      <w:r w:rsidRPr="001C5D82">
        <w:rPr>
          <w:rFonts w:ascii="Arial" w:hAnsi="Arial" w:cs="Arial"/>
          <w:i/>
          <w:sz w:val="36"/>
          <w:szCs w:val="32"/>
        </w:rPr>
        <w:t>CODE</w:t>
      </w:r>
      <w:r w:rsidR="009823F9">
        <w:rPr>
          <w:rFonts w:ascii="Arial" w:hAnsi="Arial" w:cs="Arial"/>
          <w:i/>
          <w:sz w:val="36"/>
          <w:szCs w:val="32"/>
        </w:rPr>
        <w:t>:</w:t>
      </w:r>
      <w:r w:rsidRPr="001C5D82">
        <w:rPr>
          <w:rFonts w:ascii="Arial" w:hAnsi="Arial" w:cs="Arial"/>
          <w:i/>
          <w:sz w:val="36"/>
          <w:szCs w:val="32"/>
        </w:rPr>
        <w:t xml:space="preserve"> </w:t>
      </w:r>
      <w:r w:rsidR="009823F9">
        <w:rPr>
          <w:rFonts w:ascii="Arial" w:eastAsiaTheme="minorEastAsia" w:hAnsi="Arial" w:cs="Arial"/>
          <w:i/>
          <w:sz w:val="36"/>
          <w:szCs w:val="32"/>
          <w:lang w:val="en-US" w:eastAsia="zh-TW"/>
        </w:rPr>
        <w:t>TW214</w:t>
      </w:r>
    </w:p>
    <w:p w:rsidR="000D1495" w:rsidRPr="001C5D82" w:rsidRDefault="000D1495" w:rsidP="000D1495">
      <w:pPr>
        <w:spacing w:line="276" w:lineRule="auto"/>
        <w:jc w:val="right"/>
        <w:rPr>
          <w:rFonts w:ascii="Arial" w:hAnsi="Arial" w:cs="Arial"/>
          <w:i/>
          <w:sz w:val="32"/>
          <w:szCs w:val="32"/>
        </w:rPr>
      </w:pPr>
    </w:p>
    <w:p w:rsidR="000D1495" w:rsidRPr="001C5D82" w:rsidRDefault="000D1495" w:rsidP="000D1495">
      <w:pPr>
        <w:spacing w:line="276" w:lineRule="auto"/>
        <w:jc w:val="right"/>
        <w:rPr>
          <w:rFonts w:ascii="Arial" w:hAnsi="Arial" w:cs="Arial"/>
          <w:i/>
          <w:sz w:val="32"/>
          <w:szCs w:val="32"/>
        </w:rPr>
      </w:pPr>
    </w:p>
    <w:p w:rsidR="000D1495" w:rsidRPr="001C5D82" w:rsidRDefault="000D1495" w:rsidP="000D1495">
      <w:pPr>
        <w:spacing w:line="276" w:lineRule="auto"/>
        <w:jc w:val="right"/>
        <w:rPr>
          <w:rFonts w:ascii="Arial" w:hAnsi="Arial" w:cs="Arial"/>
          <w:i/>
          <w:sz w:val="32"/>
          <w:szCs w:val="32"/>
        </w:rPr>
      </w:pPr>
    </w:p>
    <w:p w:rsidR="000D1495" w:rsidRPr="001C5D82" w:rsidRDefault="000D1495" w:rsidP="000D1495">
      <w:pPr>
        <w:spacing w:line="276" w:lineRule="auto"/>
        <w:jc w:val="right"/>
        <w:rPr>
          <w:rFonts w:ascii="Arial" w:hAnsi="Arial" w:cs="Arial"/>
          <w:i/>
          <w:sz w:val="32"/>
          <w:szCs w:val="32"/>
        </w:rPr>
      </w:pPr>
    </w:p>
    <w:p w:rsidR="000D1495" w:rsidRPr="001C5D82" w:rsidRDefault="000D1495" w:rsidP="000D1495">
      <w:pPr>
        <w:spacing w:line="276" w:lineRule="auto"/>
        <w:jc w:val="right"/>
        <w:rPr>
          <w:rFonts w:ascii="Arial" w:hAnsi="Arial" w:cs="Arial"/>
          <w:i/>
          <w:sz w:val="32"/>
          <w:szCs w:val="32"/>
        </w:rPr>
      </w:pPr>
    </w:p>
    <w:p w:rsidR="000D1495" w:rsidRPr="001C5D82" w:rsidRDefault="000D1495" w:rsidP="000D1495">
      <w:pPr>
        <w:spacing w:line="276" w:lineRule="auto"/>
        <w:jc w:val="right"/>
        <w:rPr>
          <w:rFonts w:ascii="Arial" w:hAnsi="Arial" w:cs="Arial"/>
          <w:i/>
          <w:sz w:val="32"/>
          <w:szCs w:val="32"/>
        </w:rPr>
      </w:pPr>
    </w:p>
    <w:p w:rsidR="000D1495" w:rsidRPr="001C5D82" w:rsidRDefault="000D1495" w:rsidP="000D1495">
      <w:pPr>
        <w:spacing w:line="276" w:lineRule="auto"/>
        <w:rPr>
          <w:rFonts w:ascii="Arial" w:hAnsi="Arial" w:cs="Arial"/>
          <w:i/>
          <w:sz w:val="32"/>
          <w:szCs w:val="32"/>
        </w:rPr>
      </w:pPr>
    </w:p>
    <w:p w:rsidR="000D1495" w:rsidRPr="001C5D82" w:rsidRDefault="000D1495" w:rsidP="000D1495">
      <w:pPr>
        <w:spacing w:line="276" w:lineRule="auto"/>
        <w:rPr>
          <w:rFonts w:ascii="Arial" w:hAnsi="Arial" w:cs="Arial"/>
          <w:b/>
          <w:i/>
          <w:sz w:val="28"/>
          <w:szCs w:val="28"/>
        </w:rPr>
      </w:pPr>
    </w:p>
    <w:p w:rsidR="000D1495" w:rsidRPr="001C5D82" w:rsidRDefault="000D1495" w:rsidP="000D1495">
      <w:pPr>
        <w:spacing w:line="276" w:lineRule="auto"/>
        <w:rPr>
          <w:rFonts w:ascii="Arial" w:hAnsi="Arial" w:cs="Arial"/>
          <w:b/>
          <w:i/>
          <w:sz w:val="28"/>
          <w:szCs w:val="28"/>
        </w:rPr>
      </w:pPr>
    </w:p>
    <w:p w:rsidR="000D1495" w:rsidRDefault="000D1495" w:rsidP="000D1495">
      <w:pPr>
        <w:spacing w:line="276" w:lineRule="auto"/>
        <w:rPr>
          <w:rFonts w:ascii="Arial" w:hAnsi="Arial" w:cs="Arial"/>
          <w:b/>
          <w:i/>
          <w:sz w:val="28"/>
          <w:szCs w:val="28"/>
        </w:rPr>
      </w:pPr>
    </w:p>
    <w:p w:rsidR="000D1495" w:rsidRPr="001C5D82" w:rsidRDefault="000D1495" w:rsidP="000D1495">
      <w:pPr>
        <w:spacing w:line="276" w:lineRule="auto"/>
        <w:rPr>
          <w:rFonts w:ascii="Arial" w:hAnsi="Arial" w:cs="Arial"/>
          <w:b/>
          <w:i/>
          <w:sz w:val="28"/>
          <w:szCs w:val="28"/>
        </w:rPr>
      </w:pPr>
    </w:p>
    <w:p w:rsidR="00E22B59" w:rsidRPr="003672E7" w:rsidRDefault="00E22B59" w:rsidP="00E22B59">
      <w:pPr>
        <w:rPr>
          <w:rFonts w:ascii="Arial" w:hAnsi="Arial" w:cs="Arial"/>
          <w:sz w:val="28"/>
        </w:rPr>
      </w:pPr>
    </w:p>
    <w:p w:rsidR="00E22B59" w:rsidRPr="003A272B" w:rsidRDefault="00A7242D" w:rsidP="009B3C3D">
      <w:pPr>
        <w:pStyle w:val="Heading1"/>
        <w:rPr>
          <w:sz w:val="24"/>
          <w:lang w:val="en-US"/>
        </w:rPr>
      </w:pPr>
      <w:r w:rsidRPr="003A272B">
        <w:rPr>
          <w:sz w:val="24"/>
          <w:lang w:val="en-US"/>
        </w:rPr>
        <w:lastRenderedPageBreak/>
        <w:t>Task</w:t>
      </w:r>
    </w:p>
    <w:p w:rsidR="00CA3CAD" w:rsidRPr="00FD12FE" w:rsidRDefault="00BE2B92" w:rsidP="00D10191">
      <w:pPr>
        <w:ind w:firstLine="284"/>
        <w:rPr>
          <w:lang w:val="en-US"/>
        </w:rPr>
      </w:pPr>
      <w:r>
        <w:rPr>
          <w:lang w:val="en-US"/>
        </w:rPr>
        <w:t xml:space="preserve">The task of this olympiad </w:t>
      </w:r>
      <w:r>
        <w:rPr>
          <w:rFonts w:eastAsiaTheme="minorEastAsia" w:hint="eastAsia"/>
          <w:lang w:val="en-US" w:eastAsia="zh-TW"/>
        </w:rPr>
        <w:t>is</w:t>
      </w:r>
      <w:r w:rsidR="00BF75EA" w:rsidRPr="00BF75EA">
        <w:rPr>
          <w:lang w:val="en-US"/>
        </w:rPr>
        <w:t xml:space="preserve"> to </w:t>
      </w:r>
      <w:r w:rsidR="00FD12FE">
        <w:rPr>
          <w:lang w:val="en-US"/>
        </w:rPr>
        <w:t xml:space="preserve">develop the forging process of a gear, </w:t>
      </w:r>
      <w:r>
        <w:rPr>
          <w:lang w:val="en-US"/>
        </w:rPr>
        <w:t>based on a drawing of the machined</w:t>
      </w:r>
      <w:r w:rsidR="00FD12FE">
        <w:rPr>
          <w:lang w:val="en-US"/>
        </w:rPr>
        <w:t xml:space="preserve"> part</w:t>
      </w:r>
      <w:r w:rsidR="00467EFF">
        <w:rPr>
          <w:rFonts w:eastAsiaTheme="minorEastAsia" w:hint="eastAsia"/>
          <w:lang w:val="en-US" w:eastAsia="zh-TW"/>
        </w:rPr>
        <w:t>,</w:t>
      </w:r>
      <w:r w:rsidR="00FD12FE">
        <w:rPr>
          <w:lang w:val="en-US"/>
        </w:rPr>
        <w:t xml:space="preserve"> as shown in </w:t>
      </w:r>
      <w:r w:rsidR="00AC4E2E" w:rsidRPr="00AC4E2E">
        <w:rPr>
          <w:lang w:val="en-US"/>
        </w:rPr>
        <w:fldChar w:fldCharType="begin"/>
      </w:r>
      <w:r w:rsidR="00CA3CAD" w:rsidRPr="00FD12FE">
        <w:rPr>
          <w:lang w:val="en-US"/>
        </w:rPr>
        <w:instrText xml:space="preserve"> REF _Ref449095977 \h </w:instrText>
      </w:r>
      <w:r w:rsidR="00AC4E2E" w:rsidRPr="00AC4E2E">
        <w:rPr>
          <w:lang w:val="en-US"/>
        </w:rPr>
      </w:r>
      <w:r w:rsidR="00AC4E2E" w:rsidRPr="00AC4E2E">
        <w:rPr>
          <w:lang w:val="en-US"/>
        </w:rPr>
        <w:fldChar w:fldCharType="separate"/>
      </w:r>
      <w:r w:rsidR="002B6C1F" w:rsidRPr="00FD12FE">
        <w:rPr>
          <w:lang w:val="en-US"/>
        </w:rPr>
        <w:t xml:space="preserve">Figure </w:t>
      </w:r>
      <w:r w:rsidR="002B6C1F">
        <w:rPr>
          <w:noProof/>
          <w:lang w:val="en-US"/>
        </w:rPr>
        <w:t>1</w:t>
      </w:r>
      <w:r w:rsidR="002B6C1F" w:rsidRPr="00FD12FE">
        <w:rPr>
          <w:lang w:val="en-US"/>
        </w:rPr>
        <w:t>.</w:t>
      </w:r>
      <w:r w:rsidR="00AC4E2E">
        <w:fldChar w:fldCharType="end"/>
      </w:r>
    </w:p>
    <w:tbl>
      <w:tblPr>
        <w:tblStyle w:val="TableGrid"/>
        <w:tblW w:w="0" w:type="auto"/>
        <w:tblLayout w:type="fixed"/>
        <w:tblLook w:val="01E0"/>
      </w:tblPr>
      <w:tblGrid>
        <w:gridCol w:w="288"/>
        <w:gridCol w:w="8640"/>
        <w:gridCol w:w="236"/>
      </w:tblGrid>
      <w:tr w:rsidR="00CA3CAD" w:rsidTr="00676D7B">
        <w:tc>
          <w:tcPr>
            <w:tcW w:w="288" w:type="dxa"/>
          </w:tcPr>
          <w:p w:rsidR="00CA3CAD" w:rsidRPr="00FD12FE" w:rsidRDefault="00CA3CAD" w:rsidP="00F80162">
            <w:pPr>
              <w:pStyle w:val="Bildzelle"/>
              <w:rPr>
                <w:lang w:val="en-US"/>
              </w:rPr>
            </w:pPr>
          </w:p>
        </w:tc>
        <w:tc>
          <w:tcPr>
            <w:tcW w:w="8640" w:type="dxa"/>
          </w:tcPr>
          <w:p w:rsidR="00CA3CAD" w:rsidRPr="00B062C4" w:rsidRDefault="000C323C" w:rsidP="006A38AE">
            <w:pPr>
              <w:pStyle w:val="Bildzelle"/>
              <w:jc w:val="center"/>
            </w:pPr>
            <w:r>
              <w:rPr>
                <w:noProof/>
                <w:lang w:val="en-US" w:eastAsia="en-US"/>
              </w:rPr>
              <w:drawing>
                <wp:inline distT="0" distB="0" distL="0" distR="0">
                  <wp:extent cx="3149600" cy="2773473"/>
                  <wp:effectExtent l="19050" t="0" r="0" b="0"/>
                  <wp:docPr id="13" name="Picture 12" descr="Machined Par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hined Part.tif"/>
                          <pic:cNvPicPr/>
                        </pic:nvPicPr>
                        <pic:blipFill>
                          <a:blip r:embed="rId8"/>
                          <a:stretch>
                            <a:fillRect/>
                          </a:stretch>
                        </pic:blipFill>
                        <pic:spPr>
                          <a:xfrm>
                            <a:off x="0" y="0"/>
                            <a:ext cx="3151920" cy="2775516"/>
                          </a:xfrm>
                          <a:prstGeom prst="rect">
                            <a:avLst/>
                          </a:prstGeom>
                        </pic:spPr>
                      </pic:pic>
                    </a:graphicData>
                  </a:graphic>
                </wp:inline>
              </w:drawing>
            </w:r>
          </w:p>
        </w:tc>
        <w:tc>
          <w:tcPr>
            <w:tcW w:w="236" w:type="dxa"/>
          </w:tcPr>
          <w:p w:rsidR="00CA3CAD" w:rsidRDefault="00CA3CAD" w:rsidP="00F80162">
            <w:pPr>
              <w:pStyle w:val="Bildzelle"/>
            </w:pPr>
          </w:p>
        </w:tc>
      </w:tr>
      <w:tr w:rsidR="00CA3CAD" w:rsidRPr="00A3448B" w:rsidTr="00676D7B">
        <w:tc>
          <w:tcPr>
            <w:tcW w:w="288" w:type="dxa"/>
          </w:tcPr>
          <w:p w:rsidR="00CA3CAD" w:rsidRPr="00CB15BA" w:rsidRDefault="00CA3CAD" w:rsidP="00F80162">
            <w:pPr>
              <w:pStyle w:val="Bildzelle"/>
            </w:pPr>
          </w:p>
        </w:tc>
        <w:tc>
          <w:tcPr>
            <w:tcW w:w="8640" w:type="dxa"/>
          </w:tcPr>
          <w:p w:rsidR="00CA3CAD" w:rsidRPr="00FD12FE" w:rsidRDefault="00D31C2C" w:rsidP="00676D7B">
            <w:pPr>
              <w:pStyle w:val="Abbildung"/>
              <w:spacing w:after="100"/>
              <w:jc w:val="center"/>
              <w:rPr>
                <w:rFonts w:ascii="Times New Roman" w:hAnsi="Times New Roman"/>
                <w:lang w:val="en-US" w:eastAsia="zh-TW"/>
              </w:rPr>
            </w:pPr>
            <w:bookmarkStart w:id="3" w:name="_Ref449095977"/>
            <w:r w:rsidRPr="00FD12FE">
              <w:rPr>
                <w:rFonts w:ascii="Times New Roman" w:hAnsi="Times New Roman"/>
                <w:lang w:val="en-US"/>
              </w:rPr>
              <w:t>Figure</w:t>
            </w:r>
            <w:r w:rsidR="00CA3CAD" w:rsidRPr="00FD12FE">
              <w:rPr>
                <w:rFonts w:ascii="Times New Roman" w:hAnsi="Times New Roman"/>
                <w:lang w:val="en-US"/>
              </w:rPr>
              <w:t xml:space="preserve"> </w:t>
            </w:r>
            <w:r w:rsidR="00AC4E2E">
              <w:rPr>
                <w:rFonts w:ascii="Times New Roman" w:hAnsi="Times New Roman"/>
              </w:rPr>
              <w:fldChar w:fldCharType="begin"/>
            </w:r>
            <w:r w:rsidR="00CA3CAD" w:rsidRPr="00FD12FE">
              <w:rPr>
                <w:rFonts w:ascii="Times New Roman" w:hAnsi="Times New Roman"/>
                <w:lang w:val="en-US"/>
              </w:rPr>
              <w:instrText xml:space="preserve"> STYLEREF 1 \s </w:instrText>
            </w:r>
            <w:r w:rsidR="00AC4E2E">
              <w:rPr>
                <w:rFonts w:ascii="Times New Roman" w:hAnsi="Times New Roman"/>
              </w:rPr>
              <w:fldChar w:fldCharType="separate"/>
            </w:r>
            <w:r w:rsidR="002B6C1F">
              <w:rPr>
                <w:rFonts w:ascii="Times New Roman" w:hAnsi="Times New Roman"/>
                <w:noProof/>
                <w:lang w:val="en-US"/>
              </w:rPr>
              <w:t>1</w:t>
            </w:r>
            <w:r w:rsidR="00AC4E2E">
              <w:rPr>
                <w:rFonts w:ascii="Times New Roman" w:hAnsi="Times New Roman"/>
              </w:rPr>
              <w:fldChar w:fldCharType="end"/>
            </w:r>
            <w:r w:rsidR="00CA3CAD" w:rsidRPr="00FD12FE">
              <w:rPr>
                <w:rFonts w:ascii="Times New Roman" w:hAnsi="Times New Roman"/>
                <w:lang w:val="en-US"/>
              </w:rPr>
              <w:t>.</w:t>
            </w:r>
            <w:bookmarkEnd w:id="3"/>
            <w:r w:rsidR="00CA3CAD" w:rsidRPr="00FD12FE">
              <w:rPr>
                <w:rFonts w:ascii="Times New Roman" w:hAnsi="Times New Roman"/>
                <w:lang w:val="en-US"/>
              </w:rPr>
              <w:t xml:space="preserve"> </w:t>
            </w:r>
            <w:r w:rsidR="00BE2B92">
              <w:rPr>
                <w:rFonts w:ascii="Times New Roman" w:hAnsi="Times New Roman"/>
                <w:lang w:val="en-US"/>
              </w:rPr>
              <w:t xml:space="preserve">Drawing of the machined </w:t>
            </w:r>
            <w:r w:rsidR="00BE2B92">
              <w:rPr>
                <w:rFonts w:ascii="Times New Roman" w:hAnsi="Times New Roman" w:hint="eastAsia"/>
                <w:lang w:val="en-US" w:eastAsia="zh-TW"/>
              </w:rPr>
              <w:t>part</w:t>
            </w:r>
          </w:p>
        </w:tc>
        <w:tc>
          <w:tcPr>
            <w:tcW w:w="236" w:type="dxa"/>
          </w:tcPr>
          <w:p w:rsidR="00CA3CAD" w:rsidRPr="00FD12FE" w:rsidRDefault="00CA3CAD" w:rsidP="00F80162">
            <w:pPr>
              <w:pStyle w:val="Bildzelle"/>
              <w:rPr>
                <w:lang w:val="en-US"/>
              </w:rPr>
            </w:pPr>
          </w:p>
        </w:tc>
      </w:tr>
    </w:tbl>
    <w:p w:rsidR="009B3C3D" w:rsidRPr="003A272B" w:rsidRDefault="00BE2B92" w:rsidP="009B3C3D">
      <w:pPr>
        <w:pStyle w:val="Heading1"/>
        <w:rPr>
          <w:sz w:val="24"/>
        </w:rPr>
      </w:pPr>
      <w:r w:rsidRPr="003A272B">
        <w:rPr>
          <w:sz w:val="24"/>
        </w:rPr>
        <w:t>Design of the forg</w:t>
      </w:r>
      <w:r w:rsidRPr="003A272B">
        <w:rPr>
          <w:rFonts w:eastAsiaTheme="minorEastAsia" w:hint="eastAsia"/>
          <w:sz w:val="24"/>
          <w:lang w:eastAsia="zh-TW"/>
        </w:rPr>
        <w:t>ing</w:t>
      </w:r>
      <w:r w:rsidR="00FD3C31" w:rsidRPr="003A272B">
        <w:rPr>
          <w:sz w:val="24"/>
        </w:rPr>
        <w:t xml:space="preserve"> part</w:t>
      </w:r>
    </w:p>
    <w:p w:rsidR="006F2DF2" w:rsidRPr="006F2DF2" w:rsidRDefault="006F2DF2" w:rsidP="00CA3CAD">
      <w:pPr>
        <w:rPr>
          <w:rFonts w:eastAsiaTheme="minorEastAsia"/>
          <w:b/>
          <w:lang w:val="en-US" w:eastAsia="zh-TW"/>
        </w:rPr>
      </w:pPr>
      <w:r w:rsidRPr="006F2DF2">
        <w:rPr>
          <w:rFonts w:eastAsiaTheme="minorEastAsia" w:hint="eastAsia"/>
          <w:b/>
          <w:lang w:val="en-US" w:eastAsia="zh-TW"/>
        </w:rPr>
        <w:t>2.1. Definition of shape complexity factor</w:t>
      </w:r>
    </w:p>
    <w:p w:rsidR="00FD3C31" w:rsidRPr="00ED73CC" w:rsidRDefault="00BE2B92" w:rsidP="00D10191">
      <w:pPr>
        <w:ind w:firstLine="284"/>
        <w:rPr>
          <w:rFonts w:eastAsiaTheme="minorEastAsia"/>
          <w:lang w:val="en-US" w:eastAsia="zh-TW"/>
        </w:rPr>
      </w:pPr>
      <w:r w:rsidRPr="00D10191">
        <w:rPr>
          <w:rFonts w:eastAsiaTheme="minorEastAsia"/>
          <w:lang w:val="en-US" w:eastAsia="zh-TW"/>
        </w:rPr>
        <w:t>The</w:t>
      </w:r>
      <w:r>
        <w:rPr>
          <w:lang w:val="en-US"/>
        </w:rPr>
        <w:t xml:space="preserve"> tolerances of the forg</w:t>
      </w:r>
      <w:r>
        <w:rPr>
          <w:rFonts w:eastAsiaTheme="minorEastAsia" w:hint="eastAsia"/>
          <w:lang w:val="en-US" w:eastAsia="zh-TW"/>
        </w:rPr>
        <w:t>ing</w:t>
      </w:r>
      <w:r w:rsidR="00FD3C31" w:rsidRPr="00FD3C31">
        <w:rPr>
          <w:lang w:val="en-US"/>
        </w:rPr>
        <w:t xml:space="preserve"> part could be d</w:t>
      </w:r>
      <w:r w:rsidR="00672A6A">
        <w:rPr>
          <w:lang w:val="en-US"/>
        </w:rPr>
        <w:t>etermined by</w:t>
      </w:r>
      <w:r w:rsidR="00FD3C31">
        <w:rPr>
          <w:lang w:val="en-US"/>
        </w:rPr>
        <w:t xml:space="preserve"> </w:t>
      </w:r>
      <w:r>
        <w:rPr>
          <w:rFonts w:eastAsiaTheme="minorEastAsia" w:hint="eastAsia"/>
          <w:lang w:val="en-US" w:eastAsia="zh-TW"/>
        </w:rPr>
        <w:t xml:space="preserve">dimensions </w:t>
      </w:r>
      <w:r w:rsidR="00FC74F0">
        <w:rPr>
          <w:lang w:val="en-US"/>
        </w:rPr>
        <w:t>given in the drawing with</w:t>
      </w:r>
      <w:r w:rsidR="005232E3">
        <w:rPr>
          <w:lang w:val="en-US"/>
        </w:rPr>
        <w:t xml:space="preserve"> the aid</w:t>
      </w:r>
      <w:r w:rsidR="00FC74F0">
        <w:rPr>
          <w:lang w:val="en-US"/>
        </w:rPr>
        <w:t xml:space="preserve"> of the standard </w:t>
      </w:r>
      <w:r w:rsidR="007907B0">
        <w:rPr>
          <w:rFonts w:eastAsiaTheme="minorEastAsia" w:hint="eastAsia"/>
          <w:lang w:val="en-US" w:eastAsia="zh-TW"/>
        </w:rPr>
        <w:t>GOST 7505-89</w:t>
      </w:r>
      <w:r w:rsidR="00FC74F0">
        <w:rPr>
          <w:lang w:val="en-US"/>
        </w:rPr>
        <w:t xml:space="preserve">. The first step was to calculate the weight of the final part in order to estimate the weight of the forged part. With the quotient between the weight of the forged part </w:t>
      </w:r>
      <w:r w:rsidR="00224BAE">
        <w:rPr>
          <w:lang w:val="en-US"/>
        </w:rPr>
        <w:t>and</w:t>
      </w:r>
      <w:r w:rsidR="00FC74F0">
        <w:rPr>
          <w:lang w:val="en-US"/>
        </w:rPr>
        <w:t xml:space="preserve"> the weight of the enveloping body of the final part, </w:t>
      </w:r>
      <w:r w:rsidR="00224BAE">
        <w:rPr>
          <w:lang w:val="en-US"/>
        </w:rPr>
        <w:t xml:space="preserve">the refinement factor </w:t>
      </w:r>
      <w:r w:rsidR="007907B0">
        <w:rPr>
          <w:i/>
          <w:lang w:val="en-US"/>
        </w:rPr>
        <w:t>C</w:t>
      </w:r>
      <w:r w:rsidR="00224BAE">
        <w:rPr>
          <w:lang w:val="en-US"/>
        </w:rPr>
        <w:t xml:space="preserve"> could be</w:t>
      </w:r>
      <w:r w:rsidR="003A272B">
        <w:rPr>
          <w:rFonts w:eastAsiaTheme="minorEastAsia" w:hint="eastAsia"/>
          <w:lang w:val="en-US" w:eastAsia="zh-TW"/>
        </w:rPr>
        <w:t>:</w:t>
      </w:r>
      <w:r w:rsidR="00ED73CC">
        <w:rPr>
          <w:rFonts w:eastAsiaTheme="minorEastAsia" w:hint="eastAsia"/>
          <w:i/>
          <w:lang w:val="en-US" w:eastAsia="zh-TW"/>
        </w:rPr>
        <w:t xml:space="preserve"> </w:t>
      </w:r>
      <w:bookmarkStart w:id="4" w:name="_GoBack"/>
      <w:bookmarkEnd w:id="4"/>
    </w:p>
    <w:p w:rsidR="00563900" w:rsidRPr="00563900" w:rsidRDefault="007907B0" w:rsidP="00CA3CAD">
      <w:pPr>
        <w:rPr>
          <w:rFonts w:eastAsiaTheme="minorEastAsia"/>
          <w:lang w:val="en-US" w:eastAsia="zh-TW"/>
        </w:rPr>
      </w:pPr>
      <m:oMathPara>
        <m:oMath>
          <m:r>
            <m:rPr>
              <m:sty m:val="p"/>
            </m:rPr>
            <w:rPr>
              <w:rFonts w:ascii="Cambria Math" w:eastAsiaTheme="minorEastAsia" w:hAnsi="Cambria Math"/>
              <w:lang w:val="en-US" w:eastAsia="zh-TW"/>
            </w:rPr>
            <m:t>C</m:t>
          </m:r>
          <m:r>
            <m:rPr>
              <m:sty m:val="p"/>
            </m:rPr>
            <w:rPr>
              <w:rFonts w:ascii="Cambria Math" w:eastAsiaTheme="minorEastAsia" w:hAnsi="Cambria Math"/>
              <w:lang w:val="en-US" w:eastAsia="zh-TW"/>
            </w:rPr>
            <m:t>=</m:t>
          </m:r>
          <m:f>
            <m:fPr>
              <m:ctrlPr>
                <w:rPr>
                  <w:rFonts w:ascii="Cambria Math" w:eastAsiaTheme="minorEastAsia" w:hAnsi="Cambria Math"/>
                  <w:lang w:val="en-US" w:eastAsia="zh-TW"/>
                </w:rPr>
              </m:ctrlPr>
            </m:fPr>
            <m:num>
              <m:sSub>
                <m:sSubPr>
                  <m:ctrlPr>
                    <w:rPr>
                      <w:rFonts w:ascii="Cambria Math" w:eastAsiaTheme="minorEastAsia" w:hAnsi="Cambria Math"/>
                      <w:i/>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FP</m:t>
                  </m:r>
                </m:sub>
              </m:sSub>
            </m:num>
            <m:den>
              <m:sSub>
                <m:sSubPr>
                  <m:ctrlPr>
                    <w:rPr>
                      <w:rFonts w:ascii="Cambria Math" w:eastAsiaTheme="minorEastAsia" w:hAnsi="Cambria Math"/>
                      <w:i/>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ES</m:t>
                  </m:r>
                </m:sub>
              </m:sSub>
            </m:den>
          </m:f>
        </m:oMath>
      </m:oMathPara>
    </w:p>
    <w:p w:rsidR="008C47E4" w:rsidRDefault="00563900" w:rsidP="00D10191">
      <w:pPr>
        <w:ind w:firstLine="284"/>
        <w:rPr>
          <w:rFonts w:eastAsiaTheme="minorEastAsia"/>
          <w:lang w:val="en-US" w:eastAsia="zh-TW"/>
        </w:rPr>
      </w:pPr>
      <w:r>
        <w:rPr>
          <w:rFonts w:eastAsiaTheme="minorEastAsia" w:hint="eastAsia"/>
          <w:lang w:val="en-US" w:eastAsia="zh-TW"/>
        </w:rPr>
        <w:t xml:space="preserve">Where: </w:t>
      </w:r>
      <w:r w:rsidR="007907B0">
        <w:rPr>
          <w:rFonts w:eastAsiaTheme="minorEastAsia"/>
          <w:lang w:val="en-US" w:eastAsia="zh-TW"/>
        </w:rPr>
        <w:t>C</w:t>
      </w:r>
      <w:r w:rsidR="00293E01">
        <w:rPr>
          <w:rFonts w:eastAsiaTheme="minorEastAsia" w:hint="eastAsia"/>
          <w:lang w:val="en-US" w:eastAsia="zh-TW"/>
        </w:rPr>
        <w:t xml:space="preserve"> is the shape complexity factor; </w:t>
      </w:r>
      <w:r w:rsidR="007907B0">
        <w:rPr>
          <w:rFonts w:eastAsiaTheme="minorEastAsia"/>
          <w:lang w:val="en-US" w:eastAsia="zh-TW"/>
        </w:rPr>
        <w:t>C</w:t>
      </w:r>
      <w:r>
        <w:rPr>
          <w:rFonts w:eastAsiaTheme="minorEastAsia" w:hint="eastAsia"/>
          <w:vertAlign w:val="subscript"/>
          <w:lang w:val="en-US" w:eastAsia="zh-TW"/>
        </w:rPr>
        <w:t>FP</w:t>
      </w:r>
      <w:r w:rsidR="007907B0">
        <w:rPr>
          <w:rFonts w:eastAsiaTheme="minorEastAsia" w:hint="eastAsia"/>
          <w:lang w:val="en-US" w:eastAsia="zh-TW"/>
        </w:rPr>
        <w:t xml:space="preserve"> is the forged part mass; </w:t>
      </w:r>
      <w:r w:rsidR="007907B0">
        <w:rPr>
          <w:rFonts w:eastAsiaTheme="minorEastAsia"/>
          <w:lang w:val="en-US" w:eastAsia="zh-TW"/>
        </w:rPr>
        <w:t>C</w:t>
      </w:r>
      <w:r>
        <w:rPr>
          <w:rFonts w:eastAsiaTheme="minorEastAsia" w:hint="eastAsia"/>
          <w:vertAlign w:val="subscript"/>
          <w:lang w:val="en-US" w:eastAsia="zh-TW"/>
        </w:rPr>
        <w:t>ES</w:t>
      </w:r>
      <w:r>
        <w:rPr>
          <w:rFonts w:eastAsiaTheme="minorEastAsia" w:hint="eastAsia"/>
          <w:lang w:val="en-US" w:eastAsia="zh-TW"/>
        </w:rPr>
        <w:t xml:space="preserve"> is the enveloping shape mass that is the mass of the simplest geometry figure. </w:t>
      </w:r>
    </w:p>
    <w:p w:rsidR="00563900" w:rsidRDefault="00563900" w:rsidP="00D10191">
      <w:pPr>
        <w:ind w:firstLine="284"/>
        <w:rPr>
          <w:rFonts w:eastAsiaTheme="minorEastAsia"/>
          <w:lang w:val="en-US" w:eastAsia="zh-TW"/>
        </w:rPr>
      </w:pPr>
      <w:r>
        <w:rPr>
          <w:rFonts w:eastAsiaTheme="minorEastAsia" w:hint="eastAsia"/>
          <w:lang w:val="en-US" w:eastAsia="zh-TW"/>
        </w:rPr>
        <w:t xml:space="preserve">In this case, it is as a cylinder. </w:t>
      </w:r>
      <w:r>
        <w:rPr>
          <w:rFonts w:eastAsiaTheme="minorEastAsia"/>
          <w:lang w:val="en-US" w:eastAsia="zh-TW"/>
        </w:rPr>
        <w:t>It can be determined</w:t>
      </w:r>
      <w:r>
        <w:rPr>
          <w:rFonts w:eastAsiaTheme="minorEastAsia" w:hint="eastAsia"/>
          <w:lang w:val="en-US" w:eastAsia="zh-TW"/>
        </w:rPr>
        <w:t xml:space="preserve"> as follow:</w:t>
      </w:r>
    </w:p>
    <w:p w:rsidR="00563900" w:rsidRDefault="00AC4E2E" w:rsidP="00CA3CAD">
      <w:pPr>
        <w:rPr>
          <w:rFonts w:eastAsiaTheme="minorEastAsia"/>
          <w:lang w:val="en-US" w:eastAsia="zh-TW"/>
        </w:rPr>
      </w:pPr>
      <m:oMathPara>
        <m:oMath>
          <m:sSub>
            <m:sSubPr>
              <m:ctrlPr>
                <w:rPr>
                  <w:rFonts w:ascii="Cambria Math" w:eastAsiaTheme="minorEastAsia" w:hAnsi="Cambria Math"/>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ES</m:t>
              </m:r>
            </m:sub>
          </m:sSub>
          <m:r>
            <w:rPr>
              <w:rFonts w:ascii="Cambria Math" w:eastAsiaTheme="minorEastAsia" w:hAnsi="Cambria Math"/>
              <w:lang w:val="en-US" w:eastAsia="zh-TW"/>
            </w:rPr>
            <m:t>=</m:t>
          </m:r>
          <m:f>
            <m:fPr>
              <m:ctrlPr>
                <w:rPr>
                  <w:rFonts w:ascii="Cambria Math" w:eastAsiaTheme="minorEastAsia" w:hAnsi="Cambria Math"/>
                  <w:i/>
                  <w:lang w:val="en-US" w:eastAsia="zh-TW"/>
                </w:rPr>
              </m:ctrlPr>
            </m:fPr>
            <m:num>
              <m:r>
                <w:rPr>
                  <w:rFonts w:ascii="Cambria Math" w:eastAsiaTheme="minorEastAsia" w:hAnsi="Cambria Math"/>
                  <w:lang w:val="en-US" w:eastAsia="zh-TW"/>
                </w:rPr>
                <m:t>π.</m:t>
              </m:r>
              <m:sSup>
                <m:sSupPr>
                  <m:ctrlPr>
                    <w:rPr>
                      <w:rFonts w:ascii="Cambria Math" w:eastAsiaTheme="minorEastAsia" w:hAnsi="Cambria Math"/>
                      <w:i/>
                      <w:lang w:val="en-US" w:eastAsia="zh-TW"/>
                    </w:rPr>
                  </m:ctrlPr>
                </m:sSupPr>
                <m:e>
                  <m:r>
                    <w:rPr>
                      <w:rFonts w:ascii="Cambria Math" w:eastAsiaTheme="minorEastAsia" w:hAnsi="Cambria Math"/>
                      <w:lang w:val="en-US" w:eastAsia="zh-TW"/>
                    </w:rPr>
                    <m:t>d</m:t>
                  </m:r>
                </m:e>
                <m:sup>
                  <m:r>
                    <w:rPr>
                      <w:rFonts w:ascii="Cambria Math" w:eastAsiaTheme="minorEastAsia" w:hAnsi="Cambria Math"/>
                      <w:lang w:val="en-US" w:eastAsia="zh-TW"/>
                    </w:rPr>
                    <m:t>2</m:t>
                  </m:r>
                </m:sup>
              </m:sSup>
            </m:num>
            <m:den>
              <m:r>
                <w:rPr>
                  <w:rFonts w:ascii="Cambria Math" w:eastAsiaTheme="minorEastAsia" w:hAnsi="Cambria Math"/>
                  <w:lang w:val="en-US" w:eastAsia="zh-TW"/>
                </w:rPr>
                <m:t>4</m:t>
              </m:r>
            </m:den>
          </m:f>
          <m:r>
            <w:rPr>
              <w:rFonts w:ascii="Cambria Math" w:eastAsiaTheme="minorEastAsia" w:hAnsi="Cambria Math"/>
              <w:lang w:val="en-US" w:eastAsia="zh-TW"/>
            </w:rPr>
            <m:t>.h.ρ</m:t>
          </m:r>
        </m:oMath>
      </m:oMathPara>
    </w:p>
    <w:p w:rsidR="00563900" w:rsidRDefault="00563900" w:rsidP="00CA3CAD">
      <w:pPr>
        <w:rPr>
          <w:rFonts w:eastAsiaTheme="minorEastAsia"/>
          <w:lang w:val="en-US" w:eastAsia="zh-TW"/>
        </w:rPr>
      </w:pPr>
      <w:r>
        <w:rPr>
          <w:rFonts w:eastAsiaTheme="minorEastAsia" w:hint="eastAsia"/>
          <w:lang w:val="en-US" w:eastAsia="zh-TW"/>
        </w:rPr>
        <w:t xml:space="preserve"> </w:t>
      </w:r>
      <w:r w:rsidR="00921961">
        <w:rPr>
          <w:rFonts w:eastAsiaTheme="minorEastAsia" w:hint="eastAsia"/>
          <w:lang w:val="en-US" w:eastAsia="zh-TW"/>
        </w:rPr>
        <w:t xml:space="preserve">Where: d is diameter of cylinder; h is height of cylinder and </w:t>
      </w:r>
      <m:oMath>
        <m:r>
          <w:rPr>
            <w:rFonts w:ascii="Cambria Math" w:eastAsiaTheme="minorEastAsia" w:hAnsi="Cambria Math"/>
            <w:lang w:val="en-US" w:eastAsia="zh-TW"/>
          </w:rPr>
          <m:t>ρ</m:t>
        </m:r>
      </m:oMath>
      <w:r w:rsidR="00921961">
        <w:rPr>
          <w:rFonts w:eastAsiaTheme="minorEastAsia" w:hint="eastAsia"/>
          <w:lang w:val="en-US" w:eastAsia="zh-TW"/>
        </w:rPr>
        <w:t xml:space="preserve"> is density of material (7.85 g/cm</w:t>
      </w:r>
      <w:r w:rsidR="00921961">
        <w:rPr>
          <w:rFonts w:eastAsiaTheme="minorEastAsia" w:hint="eastAsia"/>
          <w:vertAlign w:val="superscript"/>
          <w:lang w:val="en-US" w:eastAsia="zh-TW"/>
        </w:rPr>
        <w:t>3</w:t>
      </w:r>
      <w:r w:rsidR="00921961">
        <w:rPr>
          <w:rFonts w:eastAsiaTheme="minorEastAsia" w:hint="eastAsia"/>
          <w:lang w:val="en-US" w:eastAsia="zh-TW"/>
        </w:rPr>
        <w:t>).</w:t>
      </w:r>
    </w:p>
    <w:p w:rsidR="00921961" w:rsidRPr="00921961" w:rsidRDefault="00AC4E2E" w:rsidP="00CA3CAD">
      <w:pPr>
        <w:rPr>
          <w:rFonts w:eastAsiaTheme="minorEastAsia"/>
          <w:lang w:val="en-US" w:eastAsia="zh-TW"/>
        </w:rPr>
      </w:pPr>
      <m:oMathPara>
        <m:oMath>
          <m:sSub>
            <m:sSubPr>
              <m:ctrlPr>
                <w:rPr>
                  <w:rFonts w:ascii="Cambria Math" w:eastAsiaTheme="minorEastAsia" w:hAnsi="Cambria Math"/>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FP</m:t>
              </m:r>
            </m:sub>
          </m:sSub>
          <m:r>
            <w:rPr>
              <w:rFonts w:ascii="Cambria Math" w:eastAsiaTheme="minorEastAsia" w:hAnsi="Cambria Math"/>
              <w:lang w:val="en-US" w:eastAsia="zh-TW"/>
            </w:rPr>
            <m:t>=</m:t>
          </m:r>
          <m:sSub>
            <m:sSubPr>
              <m:ctrlPr>
                <w:rPr>
                  <w:rFonts w:ascii="Cambria Math" w:eastAsiaTheme="minorEastAsia" w:hAnsi="Cambria Math"/>
                  <w:i/>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Detail</m:t>
              </m:r>
            </m:sub>
          </m:sSub>
          <m:r>
            <w:rPr>
              <w:rFonts w:ascii="Cambria Math" w:eastAsiaTheme="minorEastAsia" w:hAnsi="Cambria Math"/>
              <w:lang w:val="en-US" w:eastAsia="zh-TW"/>
            </w:rPr>
            <m:t>.</m:t>
          </m:r>
          <m:sSub>
            <m:sSubPr>
              <m:ctrlPr>
                <w:rPr>
                  <w:rFonts w:ascii="Cambria Math" w:eastAsiaTheme="minorEastAsia" w:hAnsi="Cambria Math"/>
                  <w:i/>
                  <w:lang w:val="en-US" w:eastAsia="zh-TW"/>
                </w:rPr>
              </m:ctrlPr>
            </m:sSubPr>
            <m:e>
              <m:r>
                <w:rPr>
                  <w:rFonts w:ascii="Cambria Math" w:eastAsiaTheme="minorEastAsia" w:hAnsi="Cambria Math"/>
                  <w:lang w:val="en-US" w:eastAsia="zh-TW"/>
                </w:rPr>
                <m:t>K</m:t>
              </m:r>
            </m:e>
            <m:sub>
              <m:r>
                <w:rPr>
                  <w:rFonts w:ascii="Cambria Math" w:eastAsiaTheme="minorEastAsia" w:hAnsi="Cambria Math"/>
                  <w:lang w:val="en-US" w:eastAsia="zh-TW"/>
                </w:rPr>
                <m:t>D</m:t>
              </m:r>
            </m:sub>
          </m:sSub>
        </m:oMath>
      </m:oMathPara>
    </w:p>
    <w:p w:rsidR="00921961" w:rsidRDefault="007907B0" w:rsidP="00CA3CAD">
      <w:pPr>
        <w:rPr>
          <w:rFonts w:eastAsiaTheme="minorEastAsia"/>
          <w:lang w:val="en-US" w:eastAsia="zh-TW"/>
        </w:rPr>
      </w:pPr>
      <w:r>
        <w:rPr>
          <w:rFonts w:eastAsiaTheme="minorEastAsia" w:hint="eastAsia"/>
          <w:lang w:val="en-US" w:eastAsia="zh-TW"/>
        </w:rPr>
        <w:lastRenderedPageBreak/>
        <w:t xml:space="preserve">Where: </w:t>
      </w:r>
      <w:r>
        <w:rPr>
          <w:rFonts w:eastAsiaTheme="minorEastAsia"/>
          <w:lang w:val="en-US" w:eastAsia="zh-TW"/>
        </w:rPr>
        <w:t>C</w:t>
      </w:r>
      <w:r w:rsidR="00921961">
        <w:rPr>
          <w:rFonts w:eastAsiaTheme="minorEastAsia" w:hint="eastAsia"/>
          <w:vertAlign w:val="subscript"/>
          <w:lang w:val="en-US" w:eastAsia="zh-TW"/>
        </w:rPr>
        <w:t>Detail</w:t>
      </w:r>
      <w:r w:rsidR="00921961">
        <w:rPr>
          <w:rFonts w:eastAsiaTheme="minorEastAsia" w:hint="eastAsia"/>
          <w:lang w:val="en-US" w:eastAsia="zh-TW"/>
        </w:rPr>
        <w:t xml:space="preserve"> is mass of machined part and K</w:t>
      </w:r>
      <w:r w:rsidR="00921961">
        <w:rPr>
          <w:rFonts w:eastAsiaTheme="minorEastAsia" w:hint="eastAsia"/>
          <w:vertAlign w:val="subscript"/>
          <w:lang w:val="en-US" w:eastAsia="zh-TW"/>
        </w:rPr>
        <w:t>D</w:t>
      </w:r>
      <w:r w:rsidR="00921961">
        <w:rPr>
          <w:rFonts w:eastAsiaTheme="minorEastAsia" w:hint="eastAsia"/>
          <w:lang w:val="en-US" w:eastAsia="zh-TW"/>
        </w:rPr>
        <w:t xml:space="preserve"> is the design coefficient (</w:t>
      </w:r>
      <w:r w:rsidR="006A38AE">
        <w:rPr>
          <w:rFonts w:eastAsiaTheme="minorEastAsia" w:hint="eastAsia"/>
          <w:lang w:val="en-US" w:eastAsia="zh-TW"/>
        </w:rPr>
        <w:t xml:space="preserve">1.5 </w:t>
      </w:r>
      <w:r w:rsidR="006A38AE">
        <w:rPr>
          <w:rFonts w:eastAsiaTheme="minorEastAsia"/>
          <w:lang w:val="en-US" w:eastAsia="zh-TW"/>
        </w:rPr>
        <w:t>…</w:t>
      </w:r>
      <w:r w:rsidR="006A38AE">
        <w:rPr>
          <w:rFonts w:eastAsiaTheme="minorEastAsia" w:hint="eastAsia"/>
          <w:lang w:val="en-US" w:eastAsia="zh-TW"/>
        </w:rPr>
        <w:t>1.8</w:t>
      </w:r>
      <w:r w:rsidR="00921961">
        <w:rPr>
          <w:rFonts w:eastAsiaTheme="minorEastAsia" w:hint="eastAsia"/>
          <w:lang w:val="en-US" w:eastAsia="zh-TW"/>
        </w:rPr>
        <w:t>)</w:t>
      </w:r>
    </w:p>
    <w:p w:rsidR="006A38AE" w:rsidRDefault="007907B0" w:rsidP="006A38AE">
      <w:pPr>
        <w:rPr>
          <w:rFonts w:eastAsiaTheme="minorEastAsia"/>
          <w:lang w:val="en-US" w:eastAsia="zh-TW"/>
        </w:rPr>
      </w:pPr>
      <w:r>
        <w:rPr>
          <w:rFonts w:eastAsiaTheme="minorEastAsia"/>
          <w:lang w:val="en-US" w:eastAsia="zh-TW"/>
        </w:rPr>
        <w:t>C</w:t>
      </w:r>
      <w:r w:rsidR="006A38AE">
        <w:rPr>
          <w:rFonts w:eastAsiaTheme="minorEastAsia" w:hint="eastAsia"/>
          <w:vertAlign w:val="subscript"/>
          <w:lang w:val="en-US" w:eastAsia="zh-TW"/>
        </w:rPr>
        <w:t>Detail</w:t>
      </w:r>
      <w:r w:rsidR="006A38AE">
        <w:rPr>
          <w:rFonts w:eastAsiaTheme="minorEastAsia" w:hint="eastAsia"/>
          <w:lang w:val="en-US" w:eastAsia="zh-TW"/>
        </w:rPr>
        <w:t xml:space="preserve"> = V</w:t>
      </w:r>
      <w:r w:rsidR="000C323C">
        <w:rPr>
          <w:rFonts w:eastAsiaTheme="minorEastAsia" w:hint="eastAsia"/>
          <w:vertAlign w:val="subscript"/>
          <w:lang w:val="en-US" w:eastAsia="zh-TW"/>
        </w:rPr>
        <w:t>Det</w:t>
      </w:r>
      <w:r w:rsidR="000C323C">
        <w:rPr>
          <w:rFonts w:eastAsiaTheme="minorEastAsia"/>
          <w:vertAlign w:val="subscript"/>
          <w:lang w:val="en-US" w:eastAsia="zh-TW"/>
        </w:rPr>
        <w:t>ai</w:t>
      </w:r>
      <w:r w:rsidR="006A38AE">
        <w:rPr>
          <w:rFonts w:eastAsiaTheme="minorEastAsia" w:hint="eastAsia"/>
          <w:vertAlign w:val="subscript"/>
          <w:lang w:val="en-US" w:eastAsia="zh-TW"/>
        </w:rPr>
        <w:t>l</w:t>
      </w:r>
      <w:r w:rsidR="000C323C">
        <w:rPr>
          <w:rFonts w:eastAsiaTheme="minorEastAsia" w:hint="eastAsia"/>
          <w:lang w:val="en-US" w:eastAsia="zh-TW"/>
        </w:rPr>
        <w:t>.7.85 = 2</w:t>
      </w:r>
      <w:r w:rsidR="000C323C">
        <w:rPr>
          <w:rFonts w:eastAsiaTheme="minorEastAsia"/>
          <w:lang w:val="en-US" w:eastAsia="zh-TW"/>
        </w:rPr>
        <w:t>02</w:t>
      </w:r>
      <w:r w:rsidR="006A38AE">
        <w:rPr>
          <w:rFonts w:eastAsiaTheme="minorEastAsia" w:hint="eastAsia"/>
          <w:lang w:val="en-US" w:eastAsia="zh-TW"/>
        </w:rPr>
        <w:t xml:space="preserve"> (cm</w:t>
      </w:r>
      <w:r w:rsidR="006A38AE">
        <w:rPr>
          <w:rFonts w:eastAsiaTheme="minorEastAsia" w:hint="eastAsia"/>
          <w:vertAlign w:val="superscript"/>
          <w:lang w:val="en-US" w:eastAsia="zh-TW"/>
        </w:rPr>
        <w:t>3</w:t>
      </w:r>
      <w:r w:rsidR="006A38AE">
        <w:rPr>
          <w:rFonts w:eastAsiaTheme="minorEastAsia" w:hint="eastAsia"/>
          <w:lang w:val="en-US" w:eastAsia="zh-TW"/>
        </w:rPr>
        <w:t>).7.85 (g/cm</w:t>
      </w:r>
      <w:r w:rsidR="006A38AE">
        <w:rPr>
          <w:rFonts w:eastAsiaTheme="minorEastAsia" w:hint="eastAsia"/>
          <w:vertAlign w:val="superscript"/>
          <w:lang w:val="en-US" w:eastAsia="zh-TW"/>
        </w:rPr>
        <w:t>3</w:t>
      </w:r>
      <w:r w:rsidR="000C323C">
        <w:rPr>
          <w:rFonts w:eastAsiaTheme="minorEastAsia" w:hint="eastAsia"/>
          <w:lang w:val="en-US" w:eastAsia="zh-TW"/>
        </w:rPr>
        <w:t xml:space="preserve">) = </w:t>
      </w:r>
      <w:r w:rsidR="000C323C">
        <w:rPr>
          <w:rFonts w:eastAsiaTheme="minorEastAsia"/>
          <w:lang w:val="en-US" w:eastAsia="zh-TW"/>
        </w:rPr>
        <w:t>1585.7</w:t>
      </w:r>
      <w:r w:rsidR="000C323C">
        <w:rPr>
          <w:rFonts w:eastAsiaTheme="minorEastAsia" w:hint="eastAsia"/>
          <w:lang w:val="en-US" w:eastAsia="zh-TW"/>
        </w:rPr>
        <w:t xml:space="preserve"> (g) = </w:t>
      </w:r>
      <w:r w:rsidR="000C323C">
        <w:rPr>
          <w:rFonts w:eastAsiaTheme="minorEastAsia"/>
          <w:lang w:val="en-US" w:eastAsia="zh-TW"/>
        </w:rPr>
        <w:t>1.5857</w:t>
      </w:r>
      <w:r w:rsidR="006A38AE">
        <w:rPr>
          <w:rFonts w:eastAsiaTheme="minorEastAsia" w:hint="eastAsia"/>
          <w:lang w:val="en-US" w:eastAsia="zh-TW"/>
        </w:rPr>
        <w:t xml:space="preserve"> (kg)</w:t>
      </w:r>
    </w:p>
    <w:p w:rsidR="006A38AE" w:rsidRDefault="00AC4E2E" w:rsidP="006A38AE">
      <w:pPr>
        <w:rPr>
          <w:rFonts w:eastAsiaTheme="minorEastAsia"/>
          <w:lang w:val="en-US" w:eastAsia="zh-TW"/>
        </w:rPr>
      </w:pPr>
      <m:oMath>
        <m:sSub>
          <m:sSubPr>
            <m:ctrlPr>
              <w:rPr>
                <w:rFonts w:ascii="Cambria Math" w:eastAsiaTheme="minorEastAsia" w:hAnsi="Cambria Math"/>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FP</m:t>
            </m:r>
          </m:sub>
        </m:sSub>
        <m:r>
          <w:rPr>
            <w:rFonts w:ascii="Cambria Math" w:eastAsiaTheme="minorEastAsia" w:hAnsi="Cambria Math"/>
            <w:lang w:val="en-US" w:eastAsia="zh-TW"/>
          </w:rPr>
          <m:t>=</m:t>
        </m:r>
        <m:sSub>
          <m:sSubPr>
            <m:ctrlPr>
              <w:rPr>
                <w:rFonts w:ascii="Cambria Math" w:eastAsiaTheme="minorEastAsia" w:hAnsi="Cambria Math"/>
                <w:i/>
                <w:lang w:val="en-US" w:eastAsia="zh-TW"/>
              </w:rPr>
            </m:ctrlPr>
          </m:sSubPr>
          <m:e>
            <m:r>
              <w:rPr>
                <w:rFonts w:ascii="Cambria Math" w:eastAsiaTheme="minorEastAsia" w:hAnsi="Cambria Math"/>
                <w:lang w:val="en-US" w:eastAsia="zh-TW"/>
              </w:rPr>
              <m:t>S</m:t>
            </m:r>
          </m:e>
          <m:sub>
            <m:r>
              <w:rPr>
                <w:rFonts w:ascii="Cambria Math" w:eastAsiaTheme="minorEastAsia" w:hAnsi="Cambria Math"/>
                <w:lang w:val="en-US" w:eastAsia="zh-TW"/>
              </w:rPr>
              <m:t>Detail</m:t>
            </m:r>
          </m:sub>
        </m:sSub>
        <m:r>
          <w:rPr>
            <w:rFonts w:ascii="Cambria Math" w:eastAsiaTheme="minorEastAsia" w:hAnsi="Cambria Math"/>
            <w:lang w:val="en-US" w:eastAsia="zh-TW"/>
          </w:rPr>
          <m:t>.</m:t>
        </m:r>
        <m:sSub>
          <m:sSubPr>
            <m:ctrlPr>
              <w:rPr>
                <w:rFonts w:ascii="Cambria Math" w:eastAsiaTheme="minorEastAsia" w:hAnsi="Cambria Math"/>
                <w:i/>
                <w:lang w:val="en-US" w:eastAsia="zh-TW"/>
              </w:rPr>
            </m:ctrlPr>
          </m:sSubPr>
          <m:e>
            <m:r>
              <w:rPr>
                <w:rFonts w:ascii="Cambria Math" w:eastAsiaTheme="minorEastAsia" w:hAnsi="Cambria Math"/>
                <w:lang w:val="en-US" w:eastAsia="zh-TW"/>
              </w:rPr>
              <m:t>K</m:t>
            </m:r>
          </m:e>
          <m:sub>
            <m:r>
              <w:rPr>
                <w:rFonts w:ascii="Cambria Math" w:eastAsiaTheme="minorEastAsia" w:hAnsi="Cambria Math"/>
                <w:lang w:val="en-US" w:eastAsia="zh-TW"/>
              </w:rPr>
              <m:t>D</m:t>
            </m:r>
          </m:sub>
        </m:sSub>
      </m:oMath>
      <w:r w:rsidR="000C323C">
        <w:rPr>
          <w:rFonts w:eastAsiaTheme="minorEastAsia" w:hint="eastAsia"/>
          <w:lang w:val="en-US" w:eastAsia="zh-TW"/>
        </w:rPr>
        <w:t xml:space="preserve"> = </w:t>
      </w:r>
      <w:r w:rsidR="000C323C">
        <w:rPr>
          <w:rFonts w:eastAsiaTheme="minorEastAsia"/>
          <w:lang w:val="en-US" w:eastAsia="zh-TW"/>
        </w:rPr>
        <w:t>1.5857</w:t>
      </w:r>
      <w:r w:rsidR="000C323C">
        <w:rPr>
          <w:rFonts w:eastAsiaTheme="minorEastAsia" w:hint="eastAsia"/>
          <w:lang w:val="en-US" w:eastAsia="zh-TW"/>
        </w:rPr>
        <w:t xml:space="preserve">x1.8 = </w:t>
      </w:r>
      <w:r w:rsidR="00F574E4">
        <w:rPr>
          <w:rFonts w:eastAsiaTheme="minorEastAsia"/>
          <w:lang w:val="en-US" w:eastAsia="zh-TW"/>
        </w:rPr>
        <w:t>2.854</w:t>
      </w:r>
      <w:r w:rsidR="006A38AE">
        <w:rPr>
          <w:rFonts w:eastAsiaTheme="minorEastAsia" w:hint="eastAsia"/>
          <w:lang w:val="en-US" w:eastAsia="zh-TW"/>
        </w:rPr>
        <w:t xml:space="preserve"> (kg)</w:t>
      </w:r>
    </w:p>
    <w:p w:rsidR="006A38AE" w:rsidRPr="00ED73CC" w:rsidRDefault="00AC4E2E" w:rsidP="006A38AE">
      <w:pPr>
        <w:rPr>
          <w:rFonts w:eastAsiaTheme="minorEastAsia"/>
          <w:lang w:val="en-US" w:eastAsia="zh-TW"/>
        </w:rPr>
      </w:pPr>
      <m:oMathPara>
        <m:oMathParaPr>
          <m:jc m:val="left"/>
        </m:oMathParaPr>
        <m:oMath>
          <m:sSub>
            <m:sSubPr>
              <m:ctrlPr>
                <w:rPr>
                  <w:rFonts w:ascii="Cambria Math" w:eastAsiaTheme="minorEastAsia" w:hAnsi="Cambria Math"/>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ES</m:t>
              </m:r>
            </m:sub>
          </m:sSub>
          <m:r>
            <w:rPr>
              <w:rFonts w:ascii="Cambria Math" w:eastAsiaTheme="minorEastAsia" w:hAnsi="Cambria Math"/>
              <w:lang w:val="en-US" w:eastAsia="zh-TW"/>
            </w:rPr>
            <m:t>=</m:t>
          </m:r>
          <m:f>
            <m:fPr>
              <m:ctrlPr>
                <w:rPr>
                  <w:rFonts w:ascii="Cambria Math" w:eastAsiaTheme="minorEastAsia" w:hAnsi="Cambria Math"/>
                  <w:i/>
                  <w:lang w:val="en-US" w:eastAsia="zh-TW"/>
                </w:rPr>
              </m:ctrlPr>
            </m:fPr>
            <m:num>
              <m:r>
                <w:rPr>
                  <w:rFonts w:ascii="Cambria Math" w:eastAsiaTheme="minorEastAsia" w:hAnsi="Cambria Math"/>
                  <w:lang w:val="en-US" w:eastAsia="zh-TW"/>
                </w:rPr>
                <m:t>π.</m:t>
              </m:r>
              <m:sSup>
                <m:sSupPr>
                  <m:ctrlPr>
                    <w:rPr>
                      <w:rFonts w:ascii="Cambria Math" w:eastAsiaTheme="minorEastAsia" w:hAnsi="Cambria Math"/>
                      <w:i/>
                      <w:lang w:val="en-US" w:eastAsia="zh-TW"/>
                    </w:rPr>
                  </m:ctrlPr>
                </m:sSupPr>
                <m:e>
                  <m:r>
                    <w:rPr>
                      <w:rFonts w:ascii="Cambria Math" w:eastAsiaTheme="minorEastAsia" w:hAnsi="Cambria Math"/>
                      <w:lang w:val="en-US" w:eastAsia="zh-TW"/>
                    </w:rPr>
                    <m:t>d</m:t>
                  </m:r>
                </m:e>
                <m:sup>
                  <m:r>
                    <w:rPr>
                      <w:rFonts w:ascii="Cambria Math" w:eastAsiaTheme="minorEastAsia" w:hAnsi="Cambria Math"/>
                      <w:lang w:val="en-US" w:eastAsia="zh-TW"/>
                    </w:rPr>
                    <m:t>2</m:t>
                  </m:r>
                </m:sup>
              </m:sSup>
            </m:num>
            <m:den>
              <m:r>
                <w:rPr>
                  <w:rFonts w:ascii="Cambria Math" w:eastAsiaTheme="minorEastAsia" w:hAnsi="Cambria Math"/>
                  <w:lang w:val="en-US" w:eastAsia="zh-TW"/>
                </w:rPr>
                <m:t>4</m:t>
              </m:r>
            </m:den>
          </m:f>
          <m:r>
            <w:rPr>
              <w:rFonts w:ascii="Cambria Math" w:eastAsiaTheme="minorEastAsia" w:hAnsi="Cambria Math"/>
              <w:lang w:val="en-US" w:eastAsia="zh-TW"/>
            </w:rPr>
            <m:t>.h.ρ=</m:t>
          </m:r>
          <m:f>
            <m:fPr>
              <m:ctrlPr>
                <w:rPr>
                  <w:rFonts w:ascii="Cambria Math" w:eastAsiaTheme="minorEastAsia" w:hAnsi="Cambria Math"/>
                  <w:i/>
                  <w:lang w:val="en-US" w:eastAsia="zh-TW"/>
                </w:rPr>
              </m:ctrlPr>
            </m:fPr>
            <m:num>
              <m:r>
                <w:rPr>
                  <w:rFonts w:ascii="Cambria Math" w:eastAsiaTheme="minorEastAsia" w:hAnsi="Cambria Math"/>
                  <w:lang w:val="en-US" w:eastAsia="zh-TW"/>
                </w:rPr>
                <m:t>3.14x</m:t>
              </m:r>
              <m:sSup>
                <m:sSupPr>
                  <m:ctrlPr>
                    <w:rPr>
                      <w:rFonts w:ascii="Cambria Math" w:eastAsiaTheme="minorEastAsia" w:hAnsi="Cambria Math"/>
                      <w:i/>
                      <w:lang w:val="en-US" w:eastAsia="zh-TW"/>
                    </w:rPr>
                  </m:ctrlPr>
                </m:sSupPr>
                <m:e>
                  <m:r>
                    <w:rPr>
                      <w:rFonts w:ascii="Cambria Math" w:eastAsiaTheme="minorEastAsia" w:hAnsi="Cambria Math"/>
                      <w:lang w:val="en-US" w:eastAsia="zh-TW"/>
                    </w:rPr>
                    <m:t>(1.25</m:t>
                  </m:r>
                  <m:r>
                    <w:rPr>
                      <w:rFonts w:ascii="Cambria Math" w:eastAsiaTheme="minorEastAsia" w:hAnsi="Cambria Math"/>
                      <w:lang w:val="en-US" w:eastAsia="zh-TW"/>
                    </w:rPr>
                    <m:t>x1.05)</m:t>
                  </m:r>
                </m:e>
                <m:sup>
                  <m:r>
                    <w:rPr>
                      <w:rFonts w:ascii="Cambria Math" w:eastAsiaTheme="minorEastAsia" w:hAnsi="Cambria Math"/>
                      <w:lang w:val="en-US" w:eastAsia="zh-TW"/>
                    </w:rPr>
                    <m:t>2</m:t>
                  </m:r>
                </m:sup>
              </m:sSup>
              <m:r>
                <w:rPr>
                  <w:rFonts w:ascii="Cambria Math" w:eastAsiaTheme="minorEastAsia" w:hAnsi="Cambria Math"/>
                  <w:lang w:val="en-US" w:eastAsia="zh-TW"/>
                </w:rPr>
                <m:t>x</m:t>
              </m:r>
              <m:r>
                <w:rPr>
                  <w:rFonts w:ascii="Cambria Math" w:eastAsiaTheme="minorEastAsia" w:hAnsi="Cambria Math"/>
                  <w:lang w:val="en-US" w:eastAsia="zh-TW"/>
                </w:rPr>
                <m:t>0.6</m:t>
              </m:r>
              <m:r>
                <w:rPr>
                  <w:rFonts w:ascii="Cambria Math" w:eastAsiaTheme="minorEastAsia" w:hAnsi="Cambria Math"/>
                  <w:lang w:val="en-US" w:eastAsia="zh-TW"/>
                </w:rPr>
                <m:t>x1.05</m:t>
              </m:r>
            </m:num>
            <m:den>
              <m:r>
                <w:rPr>
                  <w:rFonts w:ascii="Cambria Math" w:eastAsiaTheme="minorEastAsia" w:hAnsi="Cambria Math"/>
                  <w:lang w:val="en-US" w:eastAsia="zh-TW"/>
                </w:rPr>
                <m:t>4</m:t>
              </m:r>
            </m:den>
          </m:f>
          <m:r>
            <w:rPr>
              <w:rFonts w:ascii="Cambria Math" w:eastAsiaTheme="minorEastAsia" w:hAnsi="Cambria Math"/>
              <w:lang w:val="en-US" w:eastAsia="zh-TW"/>
            </w:rPr>
            <m:t>7.85=6.689</m:t>
          </m:r>
          <m:r>
            <w:rPr>
              <w:rFonts w:ascii="Cambria Math" w:eastAsiaTheme="minorEastAsia" w:hAnsi="Cambria Math"/>
              <w:lang w:val="en-US" w:eastAsia="zh-TW"/>
            </w:rPr>
            <m:t xml:space="preserve"> (kg) </m:t>
          </m:r>
        </m:oMath>
      </m:oMathPara>
    </w:p>
    <w:p w:rsidR="00ED73CC" w:rsidRPr="00ED73CC" w:rsidRDefault="007907B0" w:rsidP="00ED73CC">
      <w:pPr>
        <w:rPr>
          <w:rFonts w:eastAsiaTheme="minorEastAsia"/>
          <w:lang w:val="en-US" w:eastAsia="zh-TW"/>
        </w:rPr>
      </w:pPr>
      <m:oMathPara>
        <m:oMathParaPr>
          <m:jc m:val="left"/>
        </m:oMathParaPr>
        <m:oMath>
          <m:r>
            <m:rPr>
              <m:sty m:val="p"/>
            </m:rPr>
            <w:rPr>
              <w:rFonts w:ascii="Cambria Math" w:eastAsiaTheme="minorEastAsia" w:hAnsi="Cambria Math"/>
              <w:lang w:val="en-US" w:eastAsia="zh-TW"/>
            </w:rPr>
            <m:t>C</m:t>
          </m:r>
          <m:r>
            <m:rPr>
              <m:sty m:val="p"/>
            </m:rPr>
            <w:rPr>
              <w:rFonts w:ascii="Cambria Math" w:eastAsiaTheme="minorEastAsia" w:hAnsi="Cambria Math"/>
              <w:lang w:val="en-US" w:eastAsia="zh-TW"/>
            </w:rPr>
            <m:t>=</m:t>
          </m:r>
          <m:f>
            <m:fPr>
              <m:ctrlPr>
                <w:rPr>
                  <w:rFonts w:ascii="Cambria Math" w:eastAsiaTheme="minorEastAsia" w:hAnsi="Cambria Math"/>
                  <w:lang w:val="en-US" w:eastAsia="zh-TW"/>
                </w:rPr>
              </m:ctrlPr>
            </m:fPr>
            <m:num>
              <m:sSub>
                <m:sSubPr>
                  <m:ctrlPr>
                    <w:rPr>
                      <w:rFonts w:ascii="Cambria Math" w:eastAsiaTheme="minorEastAsia" w:hAnsi="Cambria Math"/>
                      <w:i/>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FP</m:t>
                  </m:r>
                </m:sub>
              </m:sSub>
            </m:num>
            <m:den>
              <m:sSub>
                <m:sSubPr>
                  <m:ctrlPr>
                    <w:rPr>
                      <w:rFonts w:ascii="Cambria Math" w:eastAsiaTheme="minorEastAsia" w:hAnsi="Cambria Math"/>
                      <w:i/>
                      <w:lang w:val="en-US" w:eastAsia="zh-TW"/>
                    </w:rPr>
                  </m:ctrlPr>
                </m:sSubPr>
                <m:e>
                  <m:r>
                    <w:rPr>
                      <w:rFonts w:ascii="Cambria Math" w:eastAsiaTheme="minorEastAsia" w:hAnsi="Cambria Math"/>
                      <w:lang w:val="en-US" w:eastAsia="zh-TW"/>
                    </w:rPr>
                    <m:t>C</m:t>
                  </m:r>
                </m:e>
                <m:sub>
                  <m:r>
                    <w:rPr>
                      <w:rFonts w:ascii="Cambria Math" w:eastAsiaTheme="minorEastAsia" w:hAnsi="Cambria Math"/>
                      <w:lang w:val="en-US" w:eastAsia="zh-TW"/>
                    </w:rPr>
                    <m:t>ES</m:t>
                  </m:r>
                </m:sub>
              </m:sSub>
            </m:den>
          </m:f>
          <m:r>
            <w:rPr>
              <w:rFonts w:ascii="Cambria Math" w:eastAsiaTheme="minorEastAsia" w:hAnsi="Cambria Math"/>
              <w:lang w:val="en-US" w:eastAsia="zh-TW"/>
            </w:rPr>
            <m:t xml:space="preserve">= </m:t>
          </m:r>
          <m:f>
            <m:fPr>
              <m:ctrlPr>
                <w:rPr>
                  <w:rFonts w:ascii="Cambria Math" w:eastAsiaTheme="minorEastAsia" w:hAnsi="Cambria Math"/>
                  <w:i/>
                  <w:lang w:val="en-US" w:eastAsia="zh-TW"/>
                </w:rPr>
              </m:ctrlPr>
            </m:fPr>
            <m:num>
              <m:r>
                <w:rPr>
                  <w:rFonts w:ascii="Cambria Math" w:eastAsiaTheme="minorEastAsia" w:hAnsi="Cambria Math"/>
                  <w:lang w:val="en-US" w:eastAsia="zh-TW"/>
                </w:rPr>
                <m:t>2.854</m:t>
              </m:r>
            </m:num>
            <m:den>
              <m:r>
                <w:rPr>
                  <w:rFonts w:ascii="Cambria Math" w:eastAsiaTheme="minorEastAsia" w:hAnsi="Cambria Math"/>
                  <w:lang w:val="en-US" w:eastAsia="zh-TW"/>
                </w:rPr>
                <m:t>6.689</m:t>
              </m:r>
            </m:den>
          </m:f>
          <m:r>
            <w:rPr>
              <w:rFonts w:ascii="Cambria Math" w:eastAsiaTheme="minorEastAsia" w:hAnsi="Cambria Math"/>
              <w:lang w:val="en-US" w:eastAsia="zh-TW"/>
            </w:rPr>
            <m:t>=0.</m:t>
          </m:r>
          <m:r>
            <w:rPr>
              <w:rFonts w:ascii="Cambria Math" w:eastAsiaTheme="minorEastAsia" w:hAnsi="Cambria Math"/>
              <w:lang w:val="en-US" w:eastAsia="zh-TW"/>
            </w:rPr>
            <m:t>427</m:t>
          </m:r>
        </m:oMath>
      </m:oMathPara>
    </w:p>
    <w:p w:rsidR="006A38AE" w:rsidRDefault="007907B0" w:rsidP="00ED73CC">
      <w:pPr>
        <w:jc w:val="left"/>
        <w:rPr>
          <w:rFonts w:eastAsiaTheme="minorEastAsia"/>
          <w:lang w:val="en-US" w:eastAsia="zh-TW"/>
        </w:rPr>
      </w:pPr>
      <w:r>
        <w:rPr>
          <w:rFonts w:eastAsiaTheme="minorEastAsia"/>
          <w:lang w:val="en-US" w:eastAsia="zh-TW"/>
        </w:rPr>
        <w:t>C</w:t>
      </w:r>
      <w:r w:rsidR="00FA1C5D">
        <w:rPr>
          <w:rFonts w:eastAsiaTheme="minorEastAsia"/>
          <w:vertAlign w:val="subscript"/>
          <w:lang w:val="en-US" w:eastAsia="zh-TW"/>
        </w:rPr>
        <w:t>2</w:t>
      </w:r>
      <w:r>
        <w:rPr>
          <w:rFonts w:eastAsiaTheme="minorEastAsia"/>
          <w:lang w:val="en-US" w:eastAsia="zh-TW"/>
        </w:rPr>
        <w:t xml:space="preserve"> is chosen for caculation process</w:t>
      </w:r>
      <w:r w:rsidR="00ED73CC">
        <w:rPr>
          <w:rFonts w:eastAsiaTheme="minorEastAsia" w:hint="eastAsia"/>
          <w:lang w:val="en-US" w:eastAsia="zh-TW"/>
        </w:rPr>
        <w:t>.</w:t>
      </w:r>
    </w:p>
    <w:p w:rsidR="006F2DF2" w:rsidRPr="006F2DF2" w:rsidRDefault="006F2DF2" w:rsidP="006F2DF2">
      <w:pPr>
        <w:rPr>
          <w:rFonts w:eastAsiaTheme="minorEastAsia"/>
          <w:b/>
          <w:lang w:val="en-US" w:eastAsia="zh-TW"/>
        </w:rPr>
      </w:pPr>
      <w:r>
        <w:rPr>
          <w:rFonts w:eastAsiaTheme="minorEastAsia" w:hint="eastAsia"/>
          <w:b/>
          <w:lang w:val="en-US" w:eastAsia="zh-TW"/>
        </w:rPr>
        <w:t>2.2</w:t>
      </w:r>
      <w:r w:rsidRPr="006F2DF2">
        <w:rPr>
          <w:rFonts w:eastAsiaTheme="minorEastAsia" w:hint="eastAsia"/>
          <w:b/>
          <w:lang w:val="en-US" w:eastAsia="zh-TW"/>
        </w:rPr>
        <w:t>. Defin</w:t>
      </w:r>
      <w:r>
        <w:rPr>
          <w:rFonts w:eastAsiaTheme="minorEastAsia" w:hint="eastAsia"/>
          <w:b/>
          <w:lang w:val="en-US" w:eastAsia="zh-TW"/>
        </w:rPr>
        <w:t>ition of the group of steel</w:t>
      </w:r>
    </w:p>
    <w:p w:rsidR="007B4BAB" w:rsidRPr="00224BAE" w:rsidRDefault="007B4BAB" w:rsidP="00D10191">
      <w:pPr>
        <w:ind w:firstLine="284"/>
        <w:rPr>
          <w:lang w:val="en-US"/>
        </w:rPr>
      </w:pPr>
      <w:r>
        <w:rPr>
          <w:lang w:val="en-US"/>
        </w:rPr>
        <w:t>Bec</w:t>
      </w:r>
      <w:r w:rsidR="00D10191">
        <w:rPr>
          <w:lang w:val="en-US"/>
        </w:rPr>
        <w:t xml:space="preserve">ause the carbon content </w:t>
      </w:r>
      <w:r w:rsidR="00D10191">
        <w:rPr>
          <w:rFonts w:eastAsiaTheme="minorEastAsia" w:hint="eastAsia"/>
          <w:lang w:val="en-US" w:eastAsia="zh-TW"/>
        </w:rPr>
        <w:t>is</w:t>
      </w:r>
      <w:r w:rsidR="00ED73CC">
        <w:rPr>
          <w:lang w:val="en-US"/>
        </w:rPr>
        <w:t xml:space="preserve"> 0</w:t>
      </w:r>
      <w:r w:rsidR="00ED73CC">
        <w:rPr>
          <w:rFonts w:eastAsiaTheme="minorEastAsia" w:hint="eastAsia"/>
          <w:lang w:val="en-US" w:eastAsia="zh-TW"/>
        </w:rPr>
        <w:t>.</w:t>
      </w:r>
      <w:r w:rsidR="005723E3">
        <w:rPr>
          <w:lang w:val="en-US"/>
        </w:rPr>
        <w:t>45</w:t>
      </w:r>
      <w:r>
        <w:rPr>
          <w:lang w:val="en-US"/>
        </w:rPr>
        <w:t> % for the workpiec</w:t>
      </w:r>
      <w:r w:rsidR="005723E3">
        <w:rPr>
          <w:lang w:val="en-US"/>
        </w:rPr>
        <w:t>e material C45</w:t>
      </w:r>
      <w:r w:rsidR="00D10191">
        <w:rPr>
          <w:lang w:val="en-US"/>
        </w:rPr>
        <w:t>, group M1 is</w:t>
      </w:r>
      <w:r w:rsidR="00ED73CC">
        <w:rPr>
          <w:lang w:val="en-US"/>
        </w:rPr>
        <w:t xml:space="preserve"> chosen for the steel grade (</w:t>
      </w:r>
      <w:r w:rsidR="00BE2B92">
        <w:rPr>
          <w:rFonts w:eastAsiaTheme="minorEastAsia" w:hint="eastAsia"/>
          <w:lang w:val="en-US" w:eastAsia="zh-TW"/>
        </w:rPr>
        <w:t xml:space="preserve">GOST 7505-89 </w:t>
      </w:r>
      <w:r w:rsidR="00D10191">
        <w:rPr>
          <w:rFonts w:eastAsiaTheme="minorEastAsia" w:hint="eastAsia"/>
          <w:lang w:val="en-US" w:eastAsia="zh-TW"/>
        </w:rPr>
        <w:t>-</w:t>
      </w:r>
      <w:r w:rsidR="00BE2B92">
        <w:rPr>
          <w:rFonts w:eastAsiaTheme="minorEastAsia" w:hint="eastAsia"/>
          <w:lang w:val="en-US" w:eastAsia="zh-TW"/>
        </w:rPr>
        <w:t xml:space="preserve"> Table 1</w:t>
      </w:r>
      <w:r>
        <w:rPr>
          <w:lang w:val="en-US"/>
        </w:rPr>
        <w:t>).</w:t>
      </w:r>
    </w:p>
    <w:p w:rsidR="00E7375B" w:rsidRPr="006F2DF2" w:rsidRDefault="00E7375B" w:rsidP="00E7375B">
      <w:pPr>
        <w:rPr>
          <w:rFonts w:eastAsiaTheme="minorEastAsia"/>
          <w:b/>
          <w:lang w:val="en-US" w:eastAsia="zh-TW"/>
        </w:rPr>
      </w:pPr>
      <w:r>
        <w:rPr>
          <w:rFonts w:eastAsiaTheme="minorEastAsia" w:hint="eastAsia"/>
          <w:b/>
          <w:lang w:val="en-US" w:eastAsia="zh-TW"/>
        </w:rPr>
        <w:t>2.3.</w:t>
      </w:r>
      <w:r w:rsidR="00D10191">
        <w:rPr>
          <w:rFonts w:eastAsiaTheme="minorEastAsia" w:hint="eastAsia"/>
          <w:b/>
          <w:lang w:val="en-US" w:eastAsia="zh-TW"/>
        </w:rPr>
        <w:t xml:space="preserve"> </w:t>
      </w:r>
      <w:r w:rsidRPr="006F2DF2">
        <w:rPr>
          <w:rFonts w:eastAsiaTheme="minorEastAsia" w:hint="eastAsia"/>
          <w:b/>
          <w:lang w:val="en-US" w:eastAsia="zh-TW"/>
        </w:rPr>
        <w:t>Defin</w:t>
      </w:r>
      <w:r>
        <w:rPr>
          <w:rFonts w:eastAsiaTheme="minorEastAsia" w:hint="eastAsia"/>
          <w:b/>
          <w:lang w:val="en-US" w:eastAsia="zh-TW"/>
        </w:rPr>
        <w:t>ition of the tolerance grade</w:t>
      </w:r>
    </w:p>
    <w:p w:rsidR="00E7375B" w:rsidRDefault="00E7375B" w:rsidP="006F2DF2">
      <w:pPr>
        <w:rPr>
          <w:rFonts w:eastAsiaTheme="minorEastAsia"/>
          <w:lang w:val="en-US" w:eastAsia="zh-TW"/>
        </w:rPr>
      </w:pPr>
      <w:r>
        <w:rPr>
          <w:rFonts w:eastAsiaTheme="minorEastAsia" w:hint="eastAsia"/>
          <w:lang w:val="en-US" w:eastAsia="zh-TW"/>
        </w:rPr>
        <w:t xml:space="preserve">The </w:t>
      </w:r>
      <w:r w:rsidR="00231110">
        <w:rPr>
          <w:rFonts w:eastAsiaTheme="minorEastAsia" w:hint="eastAsia"/>
          <w:lang w:val="en-US" w:eastAsia="zh-TW"/>
        </w:rPr>
        <w:t>tolerance grade is chosen from 4</w:t>
      </w:r>
      <w:r>
        <w:rPr>
          <w:rFonts w:eastAsiaTheme="minorEastAsia" w:hint="eastAsia"/>
          <w:lang w:val="en-US" w:eastAsia="zh-TW"/>
        </w:rPr>
        <w:t xml:space="preserve"> possible grades: T1, T2, T3, T4</w:t>
      </w:r>
      <w:r w:rsidR="00BD066A">
        <w:rPr>
          <w:rFonts w:eastAsiaTheme="minorEastAsia" w:hint="eastAsia"/>
          <w:lang w:val="en-US" w:eastAsia="zh-TW"/>
        </w:rPr>
        <w:t>.</w:t>
      </w:r>
    </w:p>
    <w:p w:rsidR="00E7375B" w:rsidRPr="00E7375B" w:rsidRDefault="00E7375B" w:rsidP="006F2DF2">
      <w:pPr>
        <w:rPr>
          <w:rFonts w:eastAsiaTheme="minorEastAsia"/>
          <w:lang w:val="en-US" w:eastAsia="zh-TW"/>
        </w:rPr>
      </w:pPr>
      <w:r>
        <w:rPr>
          <w:rFonts w:eastAsiaTheme="minorEastAsia" w:hint="eastAsia"/>
          <w:lang w:val="en-US" w:eastAsia="zh-TW"/>
        </w:rPr>
        <w:t xml:space="preserve">The tolerance grade T4 is chose for steam hammer </w:t>
      </w:r>
      <w:r w:rsidR="00D10191">
        <w:rPr>
          <w:rFonts w:eastAsiaTheme="minorEastAsia" w:hint="eastAsia"/>
          <w:lang w:val="en-US" w:eastAsia="zh-TW"/>
        </w:rPr>
        <w:t xml:space="preserve">(16MN) </w:t>
      </w:r>
      <w:r>
        <w:rPr>
          <w:rFonts w:eastAsiaTheme="minorEastAsia" w:hint="eastAsia"/>
          <w:lang w:val="en-US" w:eastAsia="zh-TW"/>
        </w:rPr>
        <w:t>following the GOST 7505-89</w:t>
      </w:r>
      <w:r w:rsidR="00BD066A">
        <w:rPr>
          <w:rFonts w:eastAsiaTheme="minorEastAsia" w:hint="eastAsia"/>
          <w:lang w:val="en-US" w:eastAsia="zh-TW"/>
        </w:rPr>
        <w:t>.</w:t>
      </w:r>
    </w:p>
    <w:p w:rsidR="006F2DF2" w:rsidRDefault="00E7375B" w:rsidP="006F2DF2">
      <w:pPr>
        <w:rPr>
          <w:rFonts w:eastAsiaTheme="minorEastAsia"/>
          <w:b/>
          <w:lang w:val="en-US" w:eastAsia="zh-TW"/>
        </w:rPr>
      </w:pPr>
      <w:r>
        <w:rPr>
          <w:rFonts w:eastAsiaTheme="minorEastAsia" w:hint="eastAsia"/>
          <w:b/>
          <w:lang w:val="en-US" w:eastAsia="zh-TW"/>
        </w:rPr>
        <w:t>2.4</w:t>
      </w:r>
      <w:r w:rsidR="004B7174">
        <w:rPr>
          <w:rFonts w:eastAsiaTheme="minorEastAsia" w:hint="eastAsia"/>
          <w:b/>
          <w:lang w:val="en-US" w:eastAsia="zh-TW"/>
        </w:rPr>
        <w:t>.</w:t>
      </w:r>
      <w:r w:rsidR="006F2DF2" w:rsidRPr="006F2DF2">
        <w:rPr>
          <w:rFonts w:eastAsiaTheme="minorEastAsia" w:hint="eastAsia"/>
          <w:b/>
          <w:lang w:val="en-US" w:eastAsia="zh-TW"/>
        </w:rPr>
        <w:t xml:space="preserve"> Defin</w:t>
      </w:r>
      <w:r w:rsidR="006F2DF2">
        <w:rPr>
          <w:rFonts w:eastAsiaTheme="minorEastAsia" w:hint="eastAsia"/>
          <w:b/>
          <w:lang w:val="en-US" w:eastAsia="zh-TW"/>
        </w:rPr>
        <w:t xml:space="preserve">ition of the </w:t>
      </w:r>
      <w:r w:rsidR="004B7174">
        <w:rPr>
          <w:rFonts w:eastAsiaTheme="minorEastAsia" w:hint="eastAsia"/>
          <w:b/>
          <w:lang w:val="en-US" w:eastAsia="zh-TW"/>
        </w:rPr>
        <w:t>b</w:t>
      </w:r>
      <w:r w:rsidR="004B7174" w:rsidRPr="004B7174">
        <w:rPr>
          <w:rFonts w:eastAsiaTheme="minorEastAsia"/>
          <w:b/>
          <w:lang w:val="en-US" w:eastAsia="zh-TW"/>
        </w:rPr>
        <w:t>asic allowances</w:t>
      </w:r>
      <w:r w:rsidR="006F2DF2">
        <w:rPr>
          <w:rFonts w:eastAsiaTheme="minorEastAsia" w:hint="eastAsia"/>
          <w:b/>
          <w:lang w:val="en-US" w:eastAsia="zh-TW"/>
        </w:rPr>
        <w:t xml:space="preserve"> of forging part</w:t>
      </w:r>
    </w:p>
    <w:p w:rsidR="00133B06" w:rsidRPr="006C2D42" w:rsidRDefault="007907B0" w:rsidP="00133B06">
      <w:pPr>
        <w:rPr>
          <w:rFonts w:eastAsiaTheme="minorEastAsia"/>
          <w:lang w:val="en-US" w:eastAsia="zh-TW"/>
        </w:rPr>
      </w:pPr>
      <w:r>
        <w:rPr>
          <w:rFonts w:eastAsiaTheme="minorEastAsia" w:hint="eastAsia"/>
          <w:lang w:val="en-US" w:eastAsia="zh-TW"/>
        </w:rPr>
        <w:t xml:space="preserve">With </w:t>
      </w:r>
      <w:r>
        <w:rPr>
          <w:rFonts w:eastAsiaTheme="minorEastAsia"/>
          <w:lang w:val="en-US" w:eastAsia="zh-TW"/>
        </w:rPr>
        <w:t>C</w:t>
      </w:r>
      <w:r w:rsidR="00982D2E" w:rsidRPr="007907B0">
        <w:rPr>
          <w:rFonts w:eastAsiaTheme="minorEastAsia"/>
          <w:vertAlign w:val="subscript"/>
          <w:lang w:val="en-US" w:eastAsia="zh-TW"/>
        </w:rPr>
        <w:t>2</w:t>
      </w:r>
      <w:r w:rsidR="00982D2E">
        <w:rPr>
          <w:rFonts w:eastAsiaTheme="minorEastAsia" w:hint="eastAsia"/>
          <w:lang w:val="en-US" w:eastAsia="zh-TW"/>
        </w:rPr>
        <w:t>, M1 and T4 and Initial index 1</w:t>
      </w:r>
      <w:r w:rsidR="00982D2E">
        <w:rPr>
          <w:rFonts w:eastAsiaTheme="minorEastAsia"/>
          <w:lang w:val="en-US" w:eastAsia="zh-TW"/>
        </w:rPr>
        <w:t>1</w:t>
      </w:r>
      <w:r w:rsidR="00133B06" w:rsidRPr="006C2D42">
        <w:rPr>
          <w:rFonts w:eastAsiaTheme="minorEastAsia" w:hint="eastAsia"/>
          <w:lang w:val="en-US" w:eastAsia="zh-TW"/>
        </w:rPr>
        <w:t>.</w:t>
      </w:r>
    </w:p>
    <w:p w:rsidR="00133B06" w:rsidRPr="00133B06" w:rsidRDefault="00133B06" w:rsidP="00133B06">
      <w:pPr>
        <w:rPr>
          <w:rFonts w:eastAsiaTheme="minorEastAsia"/>
          <w:lang w:val="en-US" w:eastAsia="zh-TW"/>
        </w:rPr>
      </w:pPr>
      <w:r>
        <w:rPr>
          <w:rFonts w:eastAsiaTheme="minorEastAsia" w:hint="eastAsia"/>
          <w:lang w:val="en-US" w:eastAsia="zh-TW"/>
        </w:rPr>
        <w:t>Following Tabl</w:t>
      </w:r>
      <w:r w:rsidR="00D10191">
        <w:rPr>
          <w:rFonts w:eastAsiaTheme="minorEastAsia" w:hint="eastAsia"/>
          <w:lang w:val="en-US" w:eastAsia="zh-TW"/>
        </w:rPr>
        <w:t>e 3,</w:t>
      </w:r>
      <w:r w:rsidR="00BD066A">
        <w:rPr>
          <w:rFonts w:eastAsiaTheme="minorEastAsia" w:hint="eastAsia"/>
          <w:lang w:val="en-US" w:eastAsia="zh-TW"/>
        </w:rPr>
        <w:t xml:space="preserve"> GOST 7505-89.</w:t>
      </w:r>
    </w:p>
    <w:p w:rsidR="006F2DF2" w:rsidRPr="00133B06" w:rsidRDefault="00E7375B" w:rsidP="006F2DF2">
      <w:pPr>
        <w:rPr>
          <w:rFonts w:eastAsiaTheme="minorEastAsia"/>
          <w:b/>
          <w:lang w:val="en-US" w:eastAsia="zh-TW"/>
        </w:rPr>
      </w:pPr>
      <w:r w:rsidRPr="00133B06">
        <w:rPr>
          <w:rFonts w:eastAsiaTheme="minorEastAsia" w:hint="eastAsia"/>
          <w:b/>
          <w:lang w:val="en-US" w:eastAsia="zh-TW"/>
        </w:rPr>
        <w:t>2.4.</w:t>
      </w:r>
      <w:r w:rsidR="006F2DF2" w:rsidRPr="00133B06">
        <w:rPr>
          <w:rFonts w:eastAsiaTheme="minorEastAsia" w:hint="eastAsia"/>
          <w:b/>
          <w:lang w:val="en-US" w:eastAsia="zh-TW"/>
        </w:rPr>
        <w:t>1. By diameters</w:t>
      </w:r>
    </w:p>
    <w:p w:rsidR="00BD066A" w:rsidRDefault="00BD066A" w:rsidP="00BD066A">
      <w:pPr>
        <w:jc w:val="center"/>
        <w:rPr>
          <w:rFonts w:eastAsiaTheme="minorEastAsia"/>
          <w:lang w:val="en-US" w:eastAsia="zh-TW"/>
        </w:rPr>
      </w:pPr>
      <w:r>
        <w:rPr>
          <w:rFonts w:eastAsiaTheme="minorEastAsia" w:hint="eastAsia"/>
          <w:lang w:val="en-US" w:eastAsia="zh-TW"/>
        </w:rPr>
        <w:t>Table 1. Basic tolerance of the forged part</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2"/>
        <w:gridCol w:w="1134"/>
        <w:gridCol w:w="993"/>
        <w:gridCol w:w="1275"/>
        <w:gridCol w:w="993"/>
        <w:gridCol w:w="992"/>
        <w:gridCol w:w="958"/>
      </w:tblGrid>
      <w:tr w:rsidR="00982D2E" w:rsidTr="003512AD">
        <w:tc>
          <w:tcPr>
            <w:tcW w:w="2943" w:type="dxa"/>
          </w:tcPr>
          <w:p w:rsidR="00982D2E" w:rsidRDefault="00982D2E" w:rsidP="00BD066A">
            <w:pPr>
              <w:jc w:val="center"/>
              <w:rPr>
                <w:rFonts w:eastAsiaTheme="minorEastAsia"/>
                <w:lang w:val="en-US" w:eastAsia="zh-TW"/>
              </w:rPr>
            </w:pPr>
          </w:p>
        </w:tc>
        <w:tc>
          <w:tcPr>
            <w:tcW w:w="6345" w:type="dxa"/>
            <w:gridSpan w:val="6"/>
          </w:tcPr>
          <w:p w:rsidR="00982D2E" w:rsidRPr="00982D2E" w:rsidRDefault="00982D2E" w:rsidP="00BD066A">
            <w:pPr>
              <w:jc w:val="center"/>
              <w:rPr>
                <w:rFonts w:eastAsiaTheme="minorEastAsia"/>
                <w:b/>
                <w:lang w:val="en-US" w:eastAsia="zh-TW"/>
              </w:rPr>
            </w:pPr>
            <w:r w:rsidRPr="00982D2E">
              <w:rPr>
                <w:rFonts w:eastAsiaTheme="minorEastAsia"/>
                <w:b/>
                <w:lang w:val="en-US" w:eastAsia="zh-TW"/>
              </w:rPr>
              <w:t>Diameters</w:t>
            </w:r>
          </w:p>
        </w:tc>
      </w:tr>
      <w:tr w:rsidR="00982D2E" w:rsidTr="00982D2E">
        <w:tc>
          <w:tcPr>
            <w:tcW w:w="2943" w:type="dxa"/>
          </w:tcPr>
          <w:p w:rsidR="00982D2E" w:rsidRPr="006C2D42" w:rsidRDefault="00982D2E" w:rsidP="00834F73">
            <w:pPr>
              <w:rPr>
                <w:rFonts w:eastAsiaTheme="minorEastAsia"/>
                <w:b/>
                <w:lang w:val="en-US" w:eastAsia="zh-TW"/>
              </w:rPr>
            </w:pPr>
            <w:r w:rsidRPr="006C2D42">
              <w:rPr>
                <w:rFonts w:eastAsiaTheme="minorEastAsia" w:hint="eastAsia"/>
                <w:b/>
                <w:lang w:val="en-US" w:eastAsia="zh-TW"/>
              </w:rPr>
              <w:t>Dimensions of the detail</w:t>
            </w:r>
          </w:p>
        </w:tc>
        <w:tc>
          <w:tcPr>
            <w:tcW w:w="1134" w:type="dxa"/>
          </w:tcPr>
          <w:p w:rsidR="00982D2E" w:rsidRDefault="00982D2E" w:rsidP="00BD066A">
            <w:pPr>
              <w:jc w:val="center"/>
              <w:rPr>
                <w:rFonts w:eastAsiaTheme="minorEastAsia"/>
                <w:lang w:val="en-US" w:eastAsia="zh-TW"/>
              </w:rPr>
            </w:pPr>
            <w:r>
              <w:rPr>
                <w:rFonts w:eastAsiaTheme="minorEastAsia"/>
                <w:lang w:val="en-US" w:eastAsia="zh-TW"/>
              </w:rPr>
              <w:t>125</w:t>
            </w:r>
          </w:p>
        </w:tc>
        <w:tc>
          <w:tcPr>
            <w:tcW w:w="993" w:type="dxa"/>
          </w:tcPr>
          <w:p w:rsidR="00982D2E" w:rsidRDefault="00982D2E" w:rsidP="00BD066A">
            <w:pPr>
              <w:jc w:val="center"/>
              <w:rPr>
                <w:rFonts w:eastAsiaTheme="minorEastAsia"/>
                <w:lang w:val="en-US" w:eastAsia="zh-TW"/>
              </w:rPr>
            </w:pPr>
            <w:r>
              <w:rPr>
                <w:rFonts w:eastAsiaTheme="minorEastAsia"/>
                <w:lang w:val="en-US" w:eastAsia="zh-TW"/>
              </w:rPr>
              <w:t>85</w:t>
            </w:r>
          </w:p>
        </w:tc>
        <w:tc>
          <w:tcPr>
            <w:tcW w:w="1275" w:type="dxa"/>
          </w:tcPr>
          <w:p w:rsidR="00982D2E" w:rsidRDefault="00982D2E" w:rsidP="00BD066A">
            <w:pPr>
              <w:jc w:val="center"/>
              <w:rPr>
                <w:rFonts w:eastAsiaTheme="minorEastAsia"/>
                <w:lang w:val="en-US" w:eastAsia="zh-TW"/>
              </w:rPr>
            </w:pPr>
            <w:r>
              <w:rPr>
                <w:rFonts w:eastAsiaTheme="minorEastAsia"/>
                <w:lang w:val="en-US" w:eastAsia="zh-TW"/>
              </w:rPr>
              <w:t>60</w:t>
            </w:r>
          </w:p>
        </w:tc>
        <w:tc>
          <w:tcPr>
            <w:tcW w:w="993" w:type="dxa"/>
          </w:tcPr>
          <w:p w:rsidR="00982D2E" w:rsidRDefault="00982D2E" w:rsidP="00BD066A">
            <w:pPr>
              <w:jc w:val="center"/>
              <w:rPr>
                <w:rFonts w:eastAsiaTheme="minorEastAsia"/>
                <w:lang w:val="en-US" w:eastAsia="zh-TW"/>
              </w:rPr>
            </w:pPr>
            <w:r>
              <w:rPr>
                <w:rFonts w:eastAsiaTheme="minorEastAsia"/>
                <w:lang w:val="en-US" w:eastAsia="zh-TW"/>
              </w:rPr>
              <w:t>50</w:t>
            </w:r>
          </w:p>
        </w:tc>
        <w:tc>
          <w:tcPr>
            <w:tcW w:w="992" w:type="dxa"/>
          </w:tcPr>
          <w:p w:rsidR="00982D2E" w:rsidRDefault="00982D2E" w:rsidP="00BD066A">
            <w:pPr>
              <w:jc w:val="center"/>
              <w:rPr>
                <w:rFonts w:eastAsiaTheme="minorEastAsia"/>
                <w:lang w:val="en-US" w:eastAsia="zh-TW"/>
              </w:rPr>
            </w:pPr>
            <w:r>
              <w:rPr>
                <w:rFonts w:eastAsiaTheme="minorEastAsia"/>
                <w:lang w:val="en-US" w:eastAsia="zh-TW"/>
              </w:rPr>
              <w:t>60</w:t>
            </w:r>
          </w:p>
        </w:tc>
        <w:tc>
          <w:tcPr>
            <w:tcW w:w="958" w:type="dxa"/>
          </w:tcPr>
          <w:p w:rsidR="00982D2E" w:rsidRDefault="00982D2E" w:rsidP="00BD066A">
            <w:pPr>
              <w:jc w:val="center"/>
              <w:rPr>
                <w:rFonts w:eastAsiaTheme="minorEastAsia"/>
                <w:lang w:val="en-US" w:eastAsia="zh-TW"/>
              </w:rPr>
            </w:pPr>
            <w:r>
              <w:rPr>
                <w:rFonts w:eastAsiaTheme="minorEastAsia"/>
                <w:lang w:val="en-US" w:eastAsia="zh-TW"/>
              </w:rPr>
              <w:t>38</w:t>
            </w:r>
          </w:p>
        </w:tc>
      </w:tr>
      <w:tr w:rsidR="00982D2E" w:rsidTr="00982D2E">
        <w:tc>
          <w:tcPr>
            <w:tcW w:w="2943" w:type="dxa"/>
          </w:tcPr>
          <w:p w:rsidR="00982D2E" w:rsidRPr="006C2D42" w:rsidRDefault="00982D2E" w:rsidP="00834F73">
            <w:pPr>
              <w:rPr>
                <w:rFonts w:eastAsiaTheme="minorEastAsia"/>
                <w:b/>
                <w:lang w:val="en-US" w:eastAsia="zh-TW"/>
              </w:rPr>
            </w:pPr>
            <w:r w:rsidRPr="006C2D42">
              <w:rPr>
                <w:rFonts w:eastAsiaTheme="minorEastAsia" w:hint="eastAsia"/>
                <w:b/>
                <w:lang w:val="en-US" w:eastAsia="zh-TW"/>
              </w:rPr>
              <w:t>Surface roughness, Rz</w:t>
            </w:r>
          </w:p>
        </w:tc>
        <w:tc>
          <w:tcPr>
            <w:tcW w:w="1134" w:type="dxa"/>
          </w:tcPr>
          <w:p w:rsidR="00982D2E" w:rsidRDefault="00982D2E" w:rsidP="00BD066A">
            <w:pPr>
              <w:jc w:val="center"/>
              <w:rPr>
                <w:rFonts w:eastAsiaTheme="minorEastAsia"/>
                <w:lang w:val="en-US" w:eastAsia="zh-TW"/>
              </w:rPr>
            </w:pPr>
            <w:r>
              <w:rPr>
                <w:rFonts w:eastAsiaTheme="minorEastAsia"/>
                <w:lang w:val="en-US" w:eastAsia="zh-TW"/>
              </w:rPr>
              <w:t>12.5</w:t>
            </w:r>
          </w:p>
        </w:tc>
        <w:tc>
          <w:tcPr>
            <w:tcW w:w="993" w:type="dxa"/>
          </w:tcPr>
          <w:p w:rsidR="00982D2E" w:rsidRDefault="00982D2E" w:rsidP="00BD066A">
            <w:pPr>
              <w:jc w:val="center"/>
              <w:rPr>
                <w:rFonts w:eastAsiaTheme="minorEastAsia"/>
                <w:lang w:val="en-US" w:eastAsia="zh-TW"/>
              </w:rPr>
            </w:pPr>
            <w:r>
              <w:rPr>
                <w:rFonts w:eastAsiaTheme="minorEastAsia"/>
                <w:lang w:val="en-US" w:eastAsia="zh-TW"/>
              </w:rPr>
              <w:t>12.5</w:t>
            </w:r>
          </w:p>
        </w:tc>
        <w:tc>
          <w:tcPr>
            <w:tcW w:w="1275" w:type="dxa"/>
          </w:tcPr>
          <w:p w:rsidR="00982D2E" w:rsidRDefault="00982D2E" w:rsidP="00BD066A">
            <w:pPr>
              <w:jc w:val="center"/>
              <w:rPr>
                <w:rFonts w:eastAsiaTheme="minorEastAsia"/>
                <w:lang w:val="en-US" w:eastAsia="zh-TW"/>
              </w:rPr>
            </w:pPr>
            <w:r>
              <w:rPr>
                <w:rFonts w:eastAsiaTheme="minorEastAsia"/>
                <w:lang w:val="en-US" w:eastAsia="zh-TW"/>
              </w:rPr>
              <w:t>12.5</w:t>
            </w:r>
          </w:p>
        </w:tc>
        <w:tc>
          <w:tcPr>
            <w:tcW w:w="993" w:type="dxa"/>
          </w:tcPr>
          <w:p w:rsidR="00982D2E" w:rsidRDefault="00982D2E" w:rsidP="00BD066A">
            <w:pPr>
              <w:jc w:val="center"/>
              <w:rPr>
                <w:rFonts w:eastAsiaTheme="minorEastAsia"/>
                <w:lang w:val="en-US" w:eastAsia="zh-TW"/>
              </w:rPr>
            </w:pPr>
            <w:r>
              <w:rPr>
                <w:rFonts w:eastAsiaTheme="minorEastAsia"/>
                <w:lang w:val="en-US" w:eastAsia="zh-TW"/>
              </w:rPr>
              <w:t>12.5</w:t>
            </w:r>
          </w:p>
        </w:tc>
        <w:tc>
          <w:tcPr>
            <w:tcW w:w="992" w:type="dxa"/>
          </w:tcPr>
          <w:p w:rsidR="00982D2E" w:rsidRDefault="00982D2E" w:rsidP="00BD066A">
            <w:pPr>
              <w:jc w:val="center"/>
              <w:rPr>
                <w:rFonts w:eastAsiaTheme="minorEastAsia"/>
                <w:lang w:val="en-US" w:eastAsia="zh-TW"/>
              </w:rPr>
            </w:pPr>
            <w:r>
              <w:rPr>
                <w:rFonts w:eastAsiaTheme="minorEastAsia"/>
                <w:lang w:val="en-US" w:eastAsia="zh-TW"/>
              </w:rPr>
              <w:t>12.5</w:t>
            </w:r>
          </w:p>
        </w:tc>
        <w:tc>
          <w:tcPr>
            <w:tcW w:w="958" w:type="dxa"/>
          </w:tcPr>
          <w:p w:rsidR="00982D2E" w:rsidRDefault="00982D2E" w:rsidP="00BD066A">
            <w:pPr>
              <w:jc w:val="center"/>
              <w:rPr>
                <w:rFonts w:eastAsiaTheme="minorEastAsia"/>
                <w:lang w:val="en-US" w:eastAsia="zh-TW"/>
              </w:rPr>
            </w:pPr>
            <w:r>
              <w:rPr>
                <w:rFonts w:eastAsiaTheme="minorEastAsia"/>
                <w:lang w:val="en-US" w:eastAsia="zh-TW"/>
              </w:rPr>
              <w:t>10</w:t>
            </w:r>
          </w:p>
        </w:tc>
      </w:tr>
      <w:tr w:rsidR="00982D2E" w:rsidTr="00982D2E">
        <w:tc>
          <w:tcPr>
            <w:tcW w:w="2943" w:type="dxa"/>
          </w:tcPr>
          <w:p w:rsidR="00982D2E" w:rsidRPr="006C2D42" w:rsidRDefault="00982D2E" w:rsidP="00834F73">
            <w:pPr>
              <w:rPr>
                <w:rFonts w:eastAsiaTheme="minorEastAsia"/>
                <w:b/>
                <w:lang w:val="en-US" w:eastAsia="zh-TW"/>
              </w:rPr>
            </w:pPr>
            <w:r w:rsidRPr="006C2D42">
              <w:rPr>
                <w:rFonts w:eastAsiaTheme="minorEastAsia" w:hint="eastAsia"/>
                <w:b/>
                <w:lang w:val="en-US" w:eastAsia="zh-TW"/>
              </w:rPr>
              <w:t>Basic allowances, mm</w:t>
            </w:r>
          </w:p>
        </w:tc>
        <w:tc>
          <w:tcPr>
            <w:tcW w:w="1134" w:type="dxa"/>
          </w:tcPr>
          <w:p w:rsidR="00982D2E" w:rsidRPr="00B16123" w:rsidRDefault="00982D2E" w:rsidP="00BD066A">
            <w:pPr>
              <w:jc w:val="center"/>
              <w:rPr>
                <w:rFonts w:eastAsiaTheme="minorEastAsia"/>
                <w:b/>
                <w:lang w:val="en-US" w:eastAsia="zh-TW"/>
              </w:rPr>
            </w:pPr>
            <w:r w:rsidRPr="00B16123">
              <w:rPr>
                <w:rFonts w:eastAsiaTheme="minorEastAsia"/>
                <w:b/>
                <w:lang w:val="en-US" w:eastAsia="zh-TW"/>
              </w:rPr>
              <w:t>1.4</w:t>
            </w:r>
          </w:p>
        </w:tc>
        <w:tc>
          <w:tcPr>
            <w:tcW w:w="993" w:type="dxa"/>
          </w:tcPr>
          <w:p w:rsidR="00982D2E" w:rsidRPr="00B16123" w:rsidRDefault="00982D2E" w:rsidP="00BD066A">
            <w:pPr>
              <w:jc w:val="center"/>
              <w:rPr>
                <w:rFonts w:eastAsiaTheme="minorEastAsia"/>
                <w:b/>
                <w:lang w:val="en-US" w:eastAsia="zh-TW"/>
              </w:rPr>
            </w:pPr>
            <w:r w:rsidRPr="00B16123">
              <w:rPr>
                <w:rFonts w:eastAsiaTheme="minorEastAsia"/>
                <w:b/>
                <w:lang w:val="en-US" w:eastAsia="zh-TW"/>
              </w:rPr>
              <w:t>1.5</w:t>
            </w:r>
          </w:p>
        </w:tc>
        <w:tc>
          <w:tcPr>
            <w:tcW w:w="1275" w:type="dxa"/>
          </w:tcPr>
          <w:p w:rsidR="00982D2E" w:rsidRPr="00B16123" w:rsidRDefault="00D8271E" w:rsidP="00BD066A">
            <w:pPr>
              <w:jc w:val="center"/>
              <w:rPr>
                <w:rFonts w:eastAsiaTheme="minorEastAsia"/>
                <w:b/>
                <w:lang w:val="en-US" w:eastAsia="zh-TW"/>
              </w:rPr>
            </w:pPr>
            <w:r w:rsidRPr="00B16123">
              <w:rPr>
                <w:rFonts w:eastAsiaTheme="minorEastAsia"/>
                <w:b/>
                <w:lang w:val="en-US" w:eastAsia="zh-TW"/>
              </w:rPr>
              <w:t>1.3</w:t>
            </w:r>
          </w:p>
        </w:tc>
        <w:tc>
          <w:tcPr>
            <w:tcW w:w="993" w:type="dxa"/>
          </w:tcPr>
          <w:p w:rsidR="00982D2E" w:rsidRPr="00B16123" w:rsidRDefault="00D8271E" w:rsidP="00BD066A">
            <w:pPr>
              <w:jc w:val="center"/>
              <w:rPr>
                <w:rFonts w:eastAsiaTheme="minorEastAsia"/>
                <w:b/>
                <w:lang w:val="en-US" w:eastAsia="zh-TW"/>
              </w:rPr>
            </w:pPr>
            <w:r w:rsidRPr="00B16123">
              <w:rPr>
                <w:rFonts w:eastAsiaTheme="minorEastAsia"/>
                <w:b/>
                <w:lang w:val="en-US" w:eastAsia="zh-TW"/>
              </w:rPr>
              <w:t>1.3</w:t>
            </w:r>
          </w:p>
        </w:tc>
        <w:tc>
          <w:tcPr>
            <w:tcW w:w="992" w:type="dxa"/>
          </w:tcPr>
          <w:p w:rsidR="00982D2E" w:rsidRPr="00B16123" w:rsidRDefault="00D8271E" w:rsidP="00BD066A">
            <w:pPr>
              <w:jc w:val="center"/>
              <w:rPr>
                <w:rFonts w:eastAsiaTheme="minorEastAsia"/>
                <w:b/>
                <w:lang w:val="en-US" w:eastAsia="zh-TW"/>
              </w:rPr>
            </w:pPr>
            <w:r w:rsidRPr="00B16123">
              <w:rPr>
                <w:rFonts w:eastAsiaTheme="minorEastAsia"/>
                <w:b/>
                <w:lang w:val="en-US" w:eastAsia="zh-TW"/>
              </w:rPr>
              <w:t>1.3</w:t>
            </w:r>
          </w:p>
        </w:tc>
        <w:tc>
          <w:tcPr>
            <w:tcW w:w="958" w:type="dxa"/>
          </w:tcPr>
          <w:p w:rsidR="00982D2E" w:rsidRPr="00B16123" w:rsidRDefault="00D8271E" w:rsidP="00BD066A">
            <w:pPr>
              <w:jc w:val="center"/>
              <w:rPr>
                <w:rFonts w:eastAsiaTheme="minorEastAsia"/>
                <w:b/>
                <w:lang w:val="en-US" w:eastAsia="zh-TW"/>
              </w:rPr>
            </w:pPr>
            <w:r w:rsidRPr="00B16123">
              <w:rPr>
                <w:rFonts w:eastAsiaTheme="minorEastAsia"/>
                <w:b/>
                <w:lang w:val="en-US" w:eastAsia="zh-TW"/>
              </w:rPr>
              <w:t>1.5</w:t>
            </w:r>
          </w:p>
        </w:tc>
      </w:tr>
    </w:tbl>
    <w:p w:rsidR="00676D7B" w:rsidRDefault="00676D7B" w:rsidP="006F2DF2">
      <w:pPr>
        <w:rPr>
          <w:rFonts w:eastAsiaTheme="minorEastAsia"/>
          <w:b/>
          <w:lang w:val="en-US" w:eastAsia="zh-TW"/>
        </w:rPr>
      </w:pPr>
    </w:p>
    <w:p w:rsidR="006F2DF2" w:rsidRDefault="00E7375B" w:rsidP="006F2DF2">
      <w:pPr>
        <w:rPr>
          <w:rFonts w:eastAsiaTheme="minorEastAsia"/>
          <w:b/>
          <w:lang w:val="en-US" w:eastAsia="zh-TW"/>
        </w:rPr>
      </w:pPr>
      <w:r w:rsidRPr="00133B06">
        <w:rPr>
          <w:rFonts w:eastAsiaTheme="minorEastAsia" w:hint="eastAsia"/>
          <w:b/>
          <w:lang w:val="en-US" w:eastAsia="zh-TW"/>
        </w:rPr>
        <w:t>2.4.2. By thickness</w:t>
      </w:r>
    </w:p>
    <w:p w:rsidR="00630681" w:rsidRDefault="00630681" w:rsidP="006F2DF2">
      <w:pPr>
        <w:rPr>
          <w:rFonts w:eastAsiaTheme="minorEastAsia"/>
          <w:b/>
          <w:lang w:val="en-US" w:eastAsia="zh-TW"/>
        </w:rPr>
      </w:pPr>
    </w:p>
    <w:p w:rsidR="00630681" w:rsidRDefault="00630681" w:rsidP="006F2DF2">
      <w:pPr>
        <w:rPr>
          <w:rFonts w:eastAsiaTheme="minorEastAsia"/>
          <w:b/>
          <w:lang w:val="en-US" w:eastAsia="zh-TW"/>
        </w:rPr>
      </w:pPr>
    </w:p>
    <w:p w:rsidR="00630681" w:rsidRDefault="00630681" w:rsidP="006F2DF2">
      <w:pPr>
        <w:rPr>
          <w:rFonts w:eastAsiaTheme="minorEastAsia"/>
          <w:b/>
          <w:lang w:val="en-US" w:eastAsia="zh-TW"/>
        </w:rPr>
      </w:pPr>
    </w:p>
    <w:p w:rsidR="00676D7B" w:rsidRDefault="00676D7B" w:rsidP="00BD066A">
      <w:pPr>
        <w:jc w:val="center"/>
        <w:rPr>
          <w:rFonts w:eastAsiaTheme="minorEastAsia"/>
          <w:lang w:val="en-US" w:eastAsia="zh-TW"/>
        </w:rPr>
      </w:pPr>
    </w:p>
    <w:p w:rsidR="00BD066A" w:rsidRPr="00BD066A" w:rsidRDefault="00BD066A" w:rsidP="00BD066A">
      <w:pPr>
        <w:jc w:val="center"/>
        <w:rPr>
          <w:rFonts w:eastAsiaTheme="minorEastAsia"/>
          <w:lang w:val="en-US" w:eastAsia="zh-TW"/>
        </w:rPr>
      </w:pPr>
      <w:r>
        <w:rPr>
          <w:rFonts w:eastAsiaTheme="minorEastAsia" w:hint="eastAsia"/>
          <w:lang w:val="en-US" w:eastAsia="zh-TW"/>
        </w:rPr>
        <w:lastRenderedPageBreak/>
        <w:t>Table 2. Basic allowances of the forged part</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4"/>
        <w:gridCol w:w="1418"/>
        <w:gridCol w:w="1134"/>
        <w:gridCol w:w="1275"/>
        <w:gridCol w:w="1276"/>
        <w:gridCol w:w="1100"/>
      </w:tblGrid>
      <w:tr w:rsidR="00B16123" w:rsidTr="00B16123">
        <w:tc>
          <w:tcPr>
            <w:tcW w:w="3085" w:type="dxa"/>
          </w:tcPr>
          <w:p w:rsidR="00B16123" w:rsidRDefault="00B16123" w:rsidP="004B7174">
            <w:pPr>
              <w:rPr>
                <w:rFonts w:eastAsiaTheme="minorEastAsia"/>
                <w:lang w:val="en-US" w:eastAsia="zh-TW"/>
              </w:rPr>
            </w:pPr>
          </w:p>
        </w:tc>
        <w:tc>
          <w:tcPr>
            <w:tcW w:w="6203" w:type="dxa"/>
            <w:gridSpan w:val="5"/>
          </w:tcPr>
          <w:p w:rsidR="00B16123" w:rsidRPr="006C2D42" w:rsidRDefault="00B16123" w:rsidP="006C2D42">
            <w:pPr>
              <w:spacing w:after="100"/>
              <w:jc w:val="center"/>
              <w:rPr>
                <w:rFonts w:eastAsiaTheme="minorEastAsia" w:hint="eastAsia"/>
                <w:b/>
                <w:lang w:val="en-US" w:eastAsia="zh-TW"/>
              </w:rPr>
            </w:pPr>
            <w:r w:rsidRPr="006C2D42">
              <w:rPr>
                <w:rFonts w:eastAsiaTheme="minorEastAsia" w:hint="eastAsia"/>
                <w:b/>
                <w:lang w:val="en-US" w:eastAsia="zh-TW"/>
              </w:rPr>
              <w:t>Thickness</w:t>
            </w:r>
          </w:p>
        </w:tc>
      </w:tr>
      <w:tr w:rsidR="00B16123" w:rsidTr="00B16123">
        <w:tc>
          <w:tcPr>
            <w:tcW w:w="3085" w:type="dxa"/>
          </w:tcPr>
          <w:p w:rsidR="00B16123" w:rsidRPr="006C2D42" w:rsidRDefault="00B16123" w:rsidP="004B7174">
            <w:pPr>
              <w:rPr>
                <w:rFonts w:eastAsiaTheme="minorEastAsia"/>
                <w:b/>
                <w:lang w:val="en-US" w:eastAsia="zh-TW"/>
              </w:rPr>
            </w:pPr>
            <w:r w:rsidRPr="006C2D42">
              <w:rPr>
                <w:rFonts w:eastAsiaTheme="minorEastAsia" w:hint="eastAsia"/>
                <w:b/>
                <w:lang w:val="en-US" w:eastAsia="zh-TW"/>
              </w:rPr>
              <w:t>Dimensions of the detail</w:t>
            </w:r>
          </w:p>
        </w:tc>
        <w:tc>
          <w:tcPr>
            <w:tcW w:w="1418" w:type="dxa"/>
          </w:tcPr>
          <w:p w:rsidR="00B16123" w:rsidRDefault="00B16123" w:rsidP="004B7174">
            <w:pPr>
              <w:jc w:val="center"/>
              <w:rPr>
                <w:rFonts w:eastAsiaTheme="minorEastAsia"/>
                <w:lang w:val="en-US" w:eastAsia="zh-TW"/>
              </w:rPr>
            </w:pPr>
            <w:r>
              <w:rPr>
                <w:rFonts w:eastAsiaTheme="minorEastAsia"/>
                <w:lang w:val="en-US" w:eastAsia="zh-TW"/>
              </w:rPr>
              <w:t>10</w:t>
            </w:r>
          </w:p>
        </w:tc>
        <w:tc>
          <w:tcPr>
            <w:tcW w:w="1134" w:type="dxa"/>
          </w:tcPr>
          <w:p w:rsidR="00B16123" w:rsidRDefault="00B16123" w:rsidP="004B7174">
            <w:pPr>
              <w:jc w:val="center"/>
              <w:rPr>
                <w:rFonts w:eastAsiaTheme="minorEastAsia"/>
                <w:lang w:val="en-US" w:eastAsia="zh-TW"/>
              </w:rPr>
            </w:pPr>
            <w:r>
              <w:rPr>
                <w:rFonts w:eastAsiaTheme="minorEastAsia"/>
                <w:lang w:val="en-US" w:eastAsia="zh-TW"/>
              </w:rPr>
              <w:t>12</w:t>
            </w:r>
          </w:p>
        </w:tc>
        <w:tc>
          <w:tcPr>
            <w:tcW w:w="1275" w:type="dxa"/>
          </w:tcPr>
          <w:p w:rsidR="00B16123" w:rsidRDefault="000F4C18" w:rsidP="004B7174">
            <w:pPr>
              <w:jc w:val="center"/>
              <w:rPr>
                <w:rFonts w:eastAsiaTheme="minorEastAsia"/>
                <w:lang w:val="en-US" w:eastAsia="zh-TW"/>
              </w:rPr>
            </w:pPr>
            <w:r>
              <w:rPr>
                <w:rFonts w:eastAsiaTheme="minorEastAsia"/>
                <w:lang w:val="en-US" w:eastAsia="zh-TW"/>
              </w:rPr>
              <w:t>2</w:t>
            </w:r>
          </w:p>
        </w:tc>
        <w:tc>
          <w:tcPr>
            <w:tcW w:w="1276" w:type="dxa"/>
          </w:tcPr>
          <w:p w:rsidR="00B16123" w:rsidRDefault="009B2AF4" w:rsidP="004B7174">
            <w:pPr>
              <w:jc w:val="center"/>
              <w:rPr>
                <w:rFonts w:eastAsiaTheme="minorEastAsia"/>
                <w:lang w:val="en-US" w:eastAsia="zh-TW"/>
              </w:rPr>
            </w:pPr>
            <w:r>
              <w:rPr>
                <w:rFonts w:eastAsiaTheme="minorEastAsia"/>
                <w:lang w:val="en-US" w:eastAsia="zh-TW"/>
              </w:rPr>
              <w:t>6</w:t>
            </w:r>
          </w:p>
        </w:tc>
        <w:tc>
          <w:tcPr>
            <w:tcW w:w="1100" w:type="dxa"/>
          </w:tcPr>
          <w:p w:rsidR="00B16123" w:rsidRDefault="009B2AF4" w:rsidP="004B7174">
            <w:pPr>
              <w:jc w:val="center"/>
              <w:rPr>
                <w:rFonts w:eastAsiaTheme="minorEastAsia" w:hint="eastAsia"/>
                <w:lang w:val="en-US" w:eastAsia="zh-TW"/>
              </w:rPr>
            </w:pPr>
            <w:r>
              <w:rPr>
                <w:rFonts w:eastAsiaTheme="minorEastAsia"/>
                <w:lang w:val="en-US" w:eastAsia="zh-TW"/>
              </w:rPr>
              <w:t>30</w:t>
            </w:r>
          </w:p>
        </w:tc>
      </w:tr>
      <w:tr w:rsidR="00B16123" w:rsidTr="00B16123">
        <w:tc>
          <w:tcPr>
            <w:tcW w:w="3085" w:type="dxa"/>
          </w:tcPr>
          <w:p w:rsidR="00B16123" w:rsidRPr="006C2D42" w:rsidRDefault="00B16123" w:rsidP="004B7174">
            <w:pPr>
              <w:rPr>
                <w:rFonts w:eastAsiaTheme="minorEastAsia"/>
                <w:b/>
                <w:lang w:val="en-US" w:eastAsia="zh-TW"/>
              </w:rPr>
            </w:pPr>
            <w:r w:rsidRPr="006C2D42">
              <w:rPr>
                <w:rFonts w:eastAsiaTheme="minorEastAsia" w:hint="eastAsia"/>
                <w:b/>
                <w:lang w:val="en-US" w:eastAsia="zh-TW"/>
              </w:rPr>
              <w:t>Surface roughness, Rz</w:t>
            </w:r>
          </w:p>
        </w:tc>
        <w:tc>
          <w:tcPr>
            <w:tcW w:w="1418" w:type="dxa"/>
          </w:tcPr>
          <w:p w:rsidR="00B16123" w:rsidRDefault="00B16123" w:rsidP="004B7174">
            <w:pPr>
              <w:jc w:val="center"/>
              <w:rPr>
                <w:rFonts w:eastAsiaTheme="minorEastAsia"/>
                <w:lang w:val="en-US" w:eastAsia="zh-TW"/>
              </w:rPr>
            </w:pPr>
            <w:r>
              <w:rPr>
                <w:rFonts w:eastAsiaTheme="minorEastAsia" w:hint="eastAsia"/>
                <w:lang w:val="en-US" w:eastAsia="zh-TW"/>
              </w:rPr>
              <w:t>12.5</w:t>
            </w:r>
          </w:p>
        </w:tc>
        <w:tc>
          <w:tcPr>
            <w:tcW w:w="1134" w:type="dxa"/>
          </w:tcPr>
          <w:p w:rsidR="00B16123" w:rsidRDefault="00B16123" w:rsidP="004B7174">
            <w:pPr>
              <w:jc w:val="center"/>
              <w:rPr>
                <w:rFonts w:eastAsiaTheme="minorEastAsia"/>
                <w:lang w:val="en-US" w:eastAsia="zh-TW"/>
              </w:rPr>
            </w:pPr>
            <w:r>
              <w:rPr>
                <w:rFonts w:eastAsiaTheme="minorEastAsia" w:hint="eastAsia"/>
                <w:lang w:val="en-US" w:eastAsia="zh-TW"/>
              </w:rPr>
              <w:t>12.5</w:t>
            </w:r>
          </w:p>
        </w:tc>
        <w:tc>
          <w:tcPr>
            <w:tcW w:w="1275" w:type="dxa"/>
          </w:tcPr>
          <w:p w:rsidR="00B16123" w:rsidRDefault="00B16123" w:rsidP="004B7174">
            <w:pPr>
              <w:jc w:val="center"/>
              <w:rPr>
                <w:rFonts w:eastAsiaTheme="minorEastAsia"/>
                <w:lang w:val="en-US" w:eastAsia="zh-TW"/>
              </w:rPr>
            </w:pPr>
            <w:r>
              <w:rPr>
                <w:rFonts w:eastAsiaTheme="minorEastAsia" w:hint="eastAsia"/>
                <w:lang w:val="en-US" w:eastAsia="zh-TW"/>
              </w:rPr>
              <w:t>12.5</w:t>
            </w:r>
          </w:p>
        </w:tc>
        <w:tc>
          <w:tcPr>
            <w:tcW w:w="1276" w:type="dxa"/>
          </w:tcPr>
          <w:p w:rsidR="00B16123" w:rsidRDefault="009B2AF4" w:rsidP="004B7174">
            <w:pPr>
              <w:jc w:val="center"/>
              <w:rPr>
                <w:rFonts w:eastAsiaTheme="minorEastAsia"/>
                <w:lang w:val="en-US" w:eastAsia="zh-TW"/>
              </w:rPr>
            </w:pPr>
            <w:r>
              <w:rPr>
                <w:rFonts w:eastAsiaTheme="minorEastAsia" w:hint="eastAsia"/>
                <w:lang w:val="en-US" w:eastAsia="zh-TW"/>
              </w:rPr>
              <w:t>12.5</w:t>
            </w:r>
          </w:p>
        </w:tc>
        <w:tc>
          <w:tcPr>
            <w:tcW w:w="1100" w:type="dxa"/>
          </w:tcPr>
          <w:p w:rsidR="00B16123" w:rsidRDefault="00B16123" w:rsidP="004B7174">
            <w:pPr>
              <w:jc w:val="center"/>
              <w:rPr>
                <w:rFonts w:eastAsiaTheme="minorEastAsia" w:hint="eastAsia"/>
                <w:lang w:val="en-US" w:eastAsia="zh-TW"/>
              </w:rPr>
            </w:pPr>
            <w:r>
              <w:rPr>
                <w:rFonts w:eastAsiaTheme="minorEastAsia" w:hint="eastAsia"/>
                <w:lang w:val="en-US" w:eastAsia="zh-TW"/>
              </w:rPr>
              <w:t>10</w:t>
            </w:r>
          </w:p>
        </w:tc>
      </w:tr>
      <w:tr w:rsidR="00B16123" w:rsidTr="00B16123">
        <w:tc>
          <w:tcPr>
            <w:tcW w:w="3085" w:type="dxa"/>
          </w:tcPr>
          <w:p w:rsidR="00B16123" w:rsidRPr="006C2D42" w:rsidRDefault="00B16123" w:rsidP="004B7174">
            <w:pPr>
              <w:rPr>
                <w:rFonts w:eastAsiaTheme="minorEastAsia"/>
                <w:b/>
                <w:lang w:val="en-US" w:eastAsia="zh-TW"/>
              </w:rPr>
            </w:pPr>
            <w:r w:rsidRPr="006C2D42">
              <w:rPr>
                <w:rFonts w:eastAsiaTheme="minorEastAsia" w:hint="eastAsia"/>
                <w:b/>
                <w:lang w:val="en-US" w:eastAsia="zh-TW"/>
              </w:rPr>
              <w:t>Basic allowances, mm</w:t>
            </w:r>
          </w:p>
        </w:tc>
        <w:tc>
          <w:tcPr>
            <w:tcW w:w="1418" w:type="dxa"/>
          </w:tcPr>
          <w:p w:rsidR="00B16123" w:rsidRPr="00A14E03" w:rsidRDefault="00B16123" w:rsidP="004B7174">
            <w:pPr>
              <w:jc w:val="center"/>
              <w:rPr>
                <w:rFonts w:eastAsiaTheme="minorEastAsia"/>
                <w:b/>
                <w:lang w:val="en-US" w:eastAsia="zh-TW"/>
              </w:rPr>
            </w:pPr>
            <w:r>
              <w:rPr>
                <w:rFonts w:eastAsiaTheme="minorEastAsia"/>
                <w:b/>
                <w:lang w:val="en-US" w:eastAsia="zh-TW"/>
              </w:rPr>
              <w:t>1.2</w:t>
            </w:r>
          </w:p>
        </w:tc>
        <w:tc>
          <w:tcPr>
            <w:tcW w:w="1134" w:type="dxa"/>
          </w:tcPr>
          <w:p w:rsidR="00B16123" w:rsidRPr="00A14E03" w:rsidRDefault="00B16123" w:rsidP="004B7174">
            <w:pPr>
              <w:jc w:val="center"/>
              <w:rPr>
                <w:rFonts w:eastAsiaTheme="minorEastAsia"/>
                <w:b/>
                <w:lang w:val="en-US" w:eastAsia="zh-TW"/>
              </w:rPr>
            </w:pPr>
            <w:r>
              <w:rPr>
                <w:rFonts w:eastAsiaTheme="minorEastAsia"/>
                <w:b/>
                <w:lang w:val="en-US" w:eastAsia="zh-TW"/>
              </w:rPr>
              <w:t>1.2</w:t>
            </w:r>
          </w:p>
        </w:tc>
        <w:tc>
          <w:tcPr>
            <w:tcW w:w="1275" w:type="dxa"/>
          </w:tcPr>
          <w:p w:rsidR="00B16123" w:rsidRPr="00A14E03" w:rsidRDefault="00B16123" w:rsidP="004B7174">
            <w:pPr>
              <w:jc w:val="center"/>
              <w:rPr>
                <w:rFonts w:eastAsiaTheme="minorEastAsia"/>
                <w:b/>
                <w:lang w:val="en-US" w:eastAsia="zh-TW"/>
              </w:rPr>
            </w:pPr>
            <w:r>
              <w:rPr>
                <w:rFonts w:eastAsiaTheme="minorEastAsia"/>
                <w:b/>
                <w:lang w:val="en-US" w:eastAsia="zh-TW"/>
              </w:rPr>
              <w:t>1.2</w:t>
            </w:r>
          </w:p>
        </w:tc>
        <w:tc>
          <w:tcPr>
            <w:tcW w:w="1276" w:type="dxa"/>
          </w:tcPr>
          <w:p w:rsidR="00B16123" w:rsidRPr="00A14E03" w:rsidRDefault="00B16123" w:rsidP="004B7174">
            <w:pPr>
              <w:jc w:val="center"/>
              <w:rPr>
                <w:rFonts w:eastAsiaTheme="minorEastAsia"/>
                <w:b/>
                <w:lang w:val="en-US" w:eastAsia="zh-TW"/>
              </w:rPr>
            </w:pPr>
            <w:r>
              <w:rPr>
                <w:rFonts w:eastAsiaTheme="minorEastAsia"/>
                <w:b/>
                <w:lang w:val="en-US" w:eastAsia="zh-TW"/>
              </w:rPr>
              <w:t>1.</w:t>
            </w:r>
            <w:r w:rsidR="009B2AF4">
              <w:rPr>
                <w:rFonts w:eastAsiaTheme="minorEastAsia"/>
                <w:b/>
                <w:lang w:val="en-US" w:eastAsia="zh-TW"/>
              </w:rPr>
              <w:t>2</w:t>
            </w:r>
          </w:p>
        </w:tc>
        <w:tc>
          <w:tcPr>
            <w:tcW w:w="1100" w:type="dxa"/>
          </w:tcPr>
          <w:p w:rsidR="00B16123" w:rsidRPr="00A14E03" w:rsidRDefault="00B16123" w:rsidP="004B7174">
            <w:pPr>
              <w:jc w:val="center"/>
              <w:rPr>
                <w:rFonts w:eastAsiaTheme="minorEastAsia" w:hint="eastAsia"/>
                <w:b/>
                <w:lang w:val="en-US" w:eastAsia="zh-TW"/>
              </w:rPr>
            </w:pPr>
            <w:r>
              <w:rPr>
                <w:rFonts w:eastAsiaTheme="minorEastAsia"/>
                <w:b/>
                <w:lang w:val="en-US" w:eastAsia="zh-TW"/>
              </w:rPr>
              <w:t>1.</w:t>
            </w:r>
            <w:r w:rsidR="00EA50A9">
              <w:rPr>
                <w:rFonts w:eastAsiaTheme="minorEastAsia"/>
                <w:b/>
                <w:lang w:val="en-US" w:eastAsia="zh-TW"/>
              </w:rPr>
              <w:t>6</w:t>
            </w:r>
          </w:p>
        </w:tc>
      </w:tr>
    </w:tbl>
    <w:p w:rsidR="00F522B7" w:rsidRDefault="00F522B7" w:rsidP="00E7375B">
      <w:pPr>
        <w:rPr>
          <w:rFonts w:eastAsiaTheme="minorEastAsia"/>
          <w:b/>
          <w:lang w:val="en-US" w:eastAsia="zh-TW"/>
        </w:rPr>
      </w:pPr>
    </w:p>
    <w:p w:rsidR="00E7375B" w:rsidRDefault="00E7375B" w:rsidP="00E7375B">
      <w:pPr>
        <w:rPr>
          <w:rFonts w:eastAsiaTheme="minorEastAsia"/>
          <w:b/>
          <w:lang w:val="en-US" w:eastAsia="zh-TW"/>
        </w:rPr>
      </w:pPr>
      <w:r>
        <w:rPr>
          <w:rFonts w:eastAsiaTheme="minorEastAsia" w:hint="eastAsia"/>
          <w:b/>
          <w:lang w:val="en-US" w:eastAsia="zh-TW"/>
        </w:rPr>
        <w:t>2.5.</w:t>
      </w:r>
      <w:r w:rsidRPr="006F2DF2">
        <w:rPr>
          <w:rFonts w:eastAsiaTheme="minorEastAsia" w:hint="eastAsia"/>
          <w:b/>
          <w:lang w:val="en-US" w:eastAsia="zh-TW"/>
        </w:rPr>
        <w:t xml:space="preserve"> Defin</w:t>
      </w:r>
      <w:r>
        <w:rPr>
          <w:rFonts w:eastAsiaTheme="minorEastAsia" w:hint="eastAsia"/>
          <w:b/>
          <w:lang w:val="en-US" w:eastAsia="zh-TW"/>
        </w:rPr>
        <w:t>ition of the mismatch allowance</w:t>
      </w:r>
    </w:p>
    <w:p w:rsidR="006F2DF2" w:rsidRDefault="004B7174" w:rsidP="00D10191">
      <w:pPr>
        <w:ind w:firstLine="284"/>
        <w:rPr>
          <w:rFonts w:eastAsiaTheme="minorEastAsia"/>
          <w:lang w:val="en-US" w:eastAsia="zh-TW"/>
        </w:rPr>
      </w:pPr>
      <w:r>
        <w:rPr>
          <w:rFonts w:eastAsiaTheme="minorEastAsia" w:hint="eastAsia"/>
          <w:lang w:val="en-US" w:eastAsia="zh-TW"/>
        </w:rPr>
        <w:t>The mismatch allowance for the for</w:t>
      </w:r>
      <w:r w:rsidR="00177E80">
        <w:rPr>
          <w:rFonts w:eastAsiaTheme="minorEastAsia" w:hint="eastAsia"/>
          <w:lang w:val="en-US" w:eastAsia="zh-TW"/>
        </w:rPr>
        <w:t xml:space="preserve">ged part with the mass of </w:t>
      </w:r>
      <w:r w:rsidR="00177E80">
        <w:rPr>
          <w:rFonts w:eastAsiaTheme="minorEastAsia"/>
          <w:lang w:val="en-US" w:eastAsia="zh-TW"/>
        </w:rPr>
        <w:t>2.854</w:t>
      </w:r>
      <w:r>
        <w:rPr>
          <w:rFonts w:eastAsiaTheme="minorEastAsia" w:hint="eastAsia"/>
          <w:lang w:val="en-US" w:eastAsia="zh-TW"/>
        </w:rPr>
        <w:t xml:space="preserve"> kg, plain parting li</w:t>
      </w:r>
      <w:r w:rsidR="00177E80">
        <w:rPr>
          <w:rFonts w:eastAsiaTheme="minorEastAsia" w:hint="eastAsia"/>
          <w:lang w:val="en-US" w:eastAsia="zh-TW"/>
        </w:rPr>
        <w:t>ne and tolerance grade T4 is 0.</w:t>
      </w:r>
      <w:r w:rsidR="00177E80">
        <w:rPr>
          <w:rFonts w:eastAsiaTheme="minorEastAsia"/>
          <w:lang w:val="en-US" w:eastAsia="zh-TW"/>
        </w:rPr>
        <w:t>2</w:t>
      </w:r>
      <w:r>
        <w:rPr>
          <w:rFonts w:eastAsiaTheme="minorEastAsia" w:hint="eastAsia"/>
          <w:lang w:val="en-US" w:eastAsia="zh-TW"/>
        </w:rPr>
        <w:t xml:space="preserve"> mm (Table 4, GOST 7505-89).</w:t>
      </w:r>
    </w:p>
    <w:p w:rsidR="004B7174" w:rsidRDefault="004B7174" w:rsidP="004B7174">
      <w:pPr>
        <w:rPr>
          <w:rFonts w:eastAsiaTheme="minorEastAsia"/>
          <w:b/>
          <w:lang w:val="en-US" w:eastAsia="zh-TW"/>
        </w:rPr>
      </w:pPr>
      <w:r>
        <w:rPr>
          <w:rFonts w:eastAsiaTheme="minorEastAsia" w:hint="eastAsia"/>
          <w:b/>
          <w:lang w:val="en-US" w:eastAsia="zh-TW"/>
        </w:rPr>
        <w:t>2.6.</w:t>
      </w:r>
      <w:r w:rsidRPr="006F2DF2">
        <w:rPr>
          <w:rFonts w:eastAsiaTheme="minorEastAsia" w:hint="eastAsia"/>
          <w:b/>
          <w:lang w:val="en-US" w:eastAsia="zh-TW"/>
        </w:rPr>
        <w:t xml:space="preserve"> Defin</w:t>
      </w:r>
      <w:r>
        <w:rPr>
          <w:rFonts w:eastAsiaTheme="minorEastAsia" w:hint="eastAsia"/>
          <w:b/>
          <w:lang w:val="en-US" w:eastAsia="zh-TW"/>
        </w:rPr>
        <w:t>ition of the straightness error</w:t>
      </w:r>
    </w:p>
    <w:p w:rsidR="004B7174" w:rsidRDefault="004B7174" w:rsidP="00D10191">
      <w:pPr>
        <w:ind w:firstLine="284"/>
        <w:rPr>
          <w:rFonts w:eastAsiaTheme="minorEastAsia"/>
          <w:lang w:val="en-US" w:eastAsia="zh-TW"/>
        </w:rPr>
      </w:pPr>
      <w:r>
        <w:rPr>
          <w:rFonts w:eastAsiaTheme="minorEastAsia" w:hint="eastAsia"/>
          <w:lang w:val="en-US" w:eastAsia="zh-TW"/>
        </w:rPr>
        <w:t>The straightness error for the forged part with maximum dimension f</w:t>
      </w:r>
      <w:r w:rsidR="00177E80">
        <w:rPr>
          <w:rFonts w:eastAsiaTheme="minorEastAsia" w:hint="eastAsia"/>
          <w:lang w:val="en-US" w:eastAsia="zh-TW"/>
        </w:rPr>
        <w:t>rom the machining surface of 1</w:t>
      </w:r>
      <w:r w:rsidR="00177E80">
        <w:rPr>
          <w:rFonts w:eastAsiaTheme="minorEastAsia"/>
          <w:lang w:val="en-US" w:eastAsia="zh-TW"/>
        </w:rPr>
        <w:t>25</w:t>
      </w:r>
      <w:r w:rsidR="00177E80">
        <w:rPr>
          <w:rFonts w:eastAsiaTheme="minorEastAsia" w:hint="eastAsia"/>
          <w:lang w:val="en-US" w:eastAsia="zh-TW"/>
        </w:rPr>
        <w:t>/2 = 6</w:t>
      </w:r>
      <w:r w:rsidR="00177E80">
        <w:rPr>
          <w:rFonts w:eastAsiaTheme="minorEastAsia"/>
          <w:lang w:val="en-US" w:eastAsia="zh-TW"/>
        </w:rPr>
        <w:t>2.5</w:t>
      </w:r>
      <w:r>
        <w:rPr>
          <w:rFonts w:eastAsiaTheme="minorEastAsia" w:hint="eastAsia"/>
          <w:lang w:val="en-US" w:eastAsia="zh-TW"/>
        </w:rPr>
        <w:t xml:space="preserve"> (mm) and tolerance grade T4 is 0.3 mm (Table 5, GOST 7505-89).</w:t>
      </w:r>
    </w:p>
    <w:p w:rsidR="004B7174" w:rsidRDefault="004B7174" w:rsidP="004B7174">
      <w:pPr>
        <w:rPr>
          <w:rFonts w:eastAsiaTheme="minorEastAsia"/>
          <w:b/>
          <w:lang w:val="en-US" w:eastAsia="zh-TW"/>
        </w:rPr>
      </w:pPr>
      <w:r>
        <w:rPr>
          <w:rFonts w:eastAsiaTheme="minorEastAsia" w:hint="eastAsia"/>
          <w:b/>
          <w:lang w:val="en-US" w:eastAsia="zh-TW"/>
        </w:rPr>
        <w:t>2.7.</w:t>
      </w:r>
      <w:r w:rsidRPr="006F2DF2">
        <w:rPr>
          <w:rFonts w:eastAsiaTheme="minorEastAsia" w:hint="eastAsia"/>
          <w:b/>
          <w:lang w:val="en-US" w:eastAsia="zh-TW"/>
        </w:rPr>
        <w:t xml:space="preserve"> Defin</w:t>
      </w:r>
      <w:r>
        <w:rPr>
          <w:rFonts w:eastAsiaTheme="minorEastAsia" w:hint="eastAsia"/>
          <w:b/>
          <w:lang w:val="en-US" w:eastAsia="zh-TW"/>
        </w:rPr>
        <w:t>ition of the nominal dimensions of forging part</w:t>
      </w:r>
    </w:p>
    <w:p w:rsidR="004B7174" w:rsidRPr="004B7174" w:rsidRDefault="004B7174" w:rsidP="004B7174">
      <w:pPr>
        <w:rPr>
          <w:rFonts w:eastAsiaTheme="minorEastAsia"/>
          <w:b/>
          <w:lang w:val="en-US" w:eastAsia="zh-TW"/>
        </w:rPr>
      </w:pPr>
      <w:r w:rsidRPr="004B7174">
        <w:rPr>
          <w:rFonts w:eastAsiaTheme="minorEastAsia" w:hint="eastAsia"/>
          <w:b/>
          <w:lang w:val="en-US" w:eastAsia="zh-TW"/>
        </w:rPr>
        <w:t xml:space="preserve">2.7.1. </w:t>
      </w:r>
      <w:r w:rsidRPr="004B7174">
        <w:rPr>
          <w:rFonts w:eastAsiaTheme="minorEastAsia"/>
          <w:b/>
          <w:lang w:val="en-US" w:eastAsia="zh-TW"/>
        </w:rPr>
        <w:t>By diameter</w:t>
      </w:r>
    </w:p>
    <w:p w:rsidR="004B7174" w:rsidRDefault="00F76CE3" w:rsidP="006C2D42">
      <w:pPr>
        <w:ind w:left="708" w:firstLine="708"/>
        <w:rPr>
          <w:rFonts w:eastAsiaTheme="minorEastAsia"/>
          <w:lang w:val="en-US" w:eastAsia="zh-TW"/>
        </w:rPr>
      </w:pPr>
      <w:r>
        <w:rPr>
          <w:rFonts w:eastAsiaTheme="minorEastAsia" w:hint="eastAsia"/>
          <w:lang w:val="en-US" w:eastAsia="zh-TW"/>
        </w:rPr>
        <w:t>1</w:t>
      </w:r>
      <w:r>
        <w:rPr>
          <w:rFonts w:eastAsiaTheme="minorEastAsia"/>
          <w:lang w:val="en-US" w:eastAsia="zh-TW"/>
        </w:rPr>
        <w:t>25</w:t>
      </w:r>
      <w:r>
        <w:rPr>
          <w:rFonts w:eastAsiaTheme="minorEastAsia" w:hint="eastAsia"/>
          <w:lang w:val="en-US" w:eastAsia="zh-TW"/>
        </w:rPr>
        <w:t xml:space="preserve"> + (1.</w:t>
      </w:r>
      <w:r>
        <w:rPr>
          <w:rFonts w:eastAsiaTheme="minorEastAsia"/>
          <w:lang w:val="en-US" w:eastAsia="zh-TW"/>
        </w:rPr>
        <w:t>4</w:t>
      </w:r>
      <w:r>
        <w:rPr>
          <w:rFonts w:eastAsiaTheme="minorEastAsia" w:hint="eastAsia"/>
          <w:lang w:val="en-US" w:eastAsia="zh-TW"/>
        </w:rPr>
        <w:t xml:space="preserve"> + 0.</w:t>
      </w:r>
      <w:r>
        <w:rPr>
          <w:rFonts w:eastAsiaTheme="minorEastAsia"/>
          <w:lang w:val="en-US" w:eastAsia="zh-TW"/>
        </w:rPr>
        <w:t>2</w:t>
      </w:r>
      <w:r>
        <w:rPr>
          <w:rFonts w:eastAsiaTheme="minorEastAsia" w:hint="eastAsia"/>
          <w:lang w:val="en-US" w:eastAsia="zh-TW"/>
        </w:rPr>
        <w:t xml:space="preserve"> + 0.3) = 1</w:t>
      </w:r>
      <w:r>
        <w:rPr>
          <w:rFonts w:eastAsiaTheme="minorEastAsia"/>
          <w:lang w:val="en-US" w:eastAsia="zh-TW"/>
        </w:rPr>
        <w:t>26.9</w:t>
      </w:r>
      <w:r w:rsidR="004B7174">
        <w:rPr>
          <w:rFonts w:eastAsiaTheme="minorEastAsia" w:hint="eastAsia"/>
          <w:lang w:val="en-US" w:eastAsia="zh-TW"/>
        </w:rPr>
        <w:t xml:space="preserve"> mm</w:t>
      </w:r>
    </w:p>
    <w:p w:rsidR="004B7174" w:rsidRDefault="00F76CE3" w:rsidP="006C2D42">
      <w:pPr>
        <w:ind w:left="708" w:firstLine="708"/>
        <w:rPr>
          <w:rFonts w:eastAsiaTheme="minorEastAsia"/>
          <w:lang w:val="en-US" w:eastAsia="zh-TW"/>
        </w:rPr>
      </w:pPr>
      <w:r>
        <w:rPr>
          <w:rFonts w:eastAsiaTheme="minorEastAsia"/>
          <w:lang w:val="en-US" w:eastAsia="zh-TW"/>
        </w:rPr>
        <w:t>85</w:t>
      </w:r>
      <w:r w:rsidR="004B7174">
        <w:rPr>
          <w:rFonts w:eastAsiaTheme="minorEastAsia" w:hint="eastAsia"/>
          <w:lang w:val="en-US" w:eastAsia="zh-TW"/>
        </w:rPr>
        <w:t xml:space="preserve"> </w:t>
      </w:r>
      <w:r>
        <w:rPr>
          <w:rFonts w:eastAsiaTheme="minorEastAsia"/>
          <w:lang w:val="en-US" w:eastAsia="zh-TW"/>
        </w:rPr>
        <w:t>+</w:t>
      </w:r>
      <w:r>
        <w:rPr>
          <w:rFonts w:eastAsiaTheme="minorEastAsia" w:hint="eastAsia"/>
          <w:lang w:val="en-US" w:eastAsia="zh-TW"/>
        </w:rPr>
        <w:t xml:space="preserve"> (1.</w:t>
      </w:r>
      <w:r>
        <w:rPr>
          <w:rFonts w:eastAsiaTheme="minorEastAsia"/>
          <w:lang w:val="en-US" w:eastAsia="zh-TW"/>
        </w:rPr>
        <w:t>5</w:t>
      </w:r>
      <w:r>
        <w:rPr>
          <w:rFonts w:eastAsiaTheme="minorEastAsia" w:hint="eastAsia"/>
          <w:lang w:val="en-US" w:eastAsia="zh-TW"/>
        </w:rPr>
        <w:t xml:space="preserve"> + 0.</w:t>
      </w:r>
      <w:r>
        <w:rPr>
          <w:rFonts w:eastAsiaTheme="minorEastAsia"/>
          <w:lang w:val="en-US" w:eastAsia="zh-TW"/>
        </w:rPr>
        <w:t>2</w:t>
      </w:r>
      <w:r w:rsidR="004B7174">
        <w:rPr>
          <w:rFonts w:eastAsiaTheme="minorEastAsia" w:hint="eastAsia"/>
          <w:lang w:val="en-US" w:eastAsia="zh-TW"/>
        </w:rPr>
        <w:t xml:space="preserve"> + 0.3 )</w:t>
      </w:r>
      <w:r w:rsidR="004B7174">
        <w:rPr>
          <w:rFonts w:eastAsiaTheme="minorEastAsia" w:hint="eastAsia"/>
          <w:b/>
          <w:lang w:val="en-US" w:eastAsia="zh-TW"/>
        </w:rPr>
        <w:t xml:space="preserve"> = </w:t>
      </w:r>
      <w:r>
        <w:rPr>
          <w:rFonts w:eastAsiaTheme="minorEastAsia"/>
          <w:lang w:val="en-US" w:eastAsia="zh-TW"/>
        </w:rPr>
        <w:t>87</w:t>
      </w:r>
      <w:r w:rsidR="004B7174">
        <w:rPr>
          <w:rFonts w:eastAsiaTheme="minorEastAsia" w:hint="eastAsia"/>
          <w:lang w:val="en-US" w:eastAsia="zh-TW"/>
        </w:rPr>
        <w:t xml:space="preserve"> mm</w:t>
      </w:r>
    </w:p>
    <w:p w:rsidR="004B7174" w:rsidRPr="004B7174" w:rsidRDefault="00F76CE3" w:rsidP="006C2D42">
      <w:pPr>
        <w:ind w:left="708" w:firstLine="708"/>
        <w:rPr>
          <w:rFonts w:eastAsiaTheme="minorEastAsia"/>
          <w:lang w:val="en-US" w:eastAsia="zh-TW"/>
        </w:rPr>
      </w:pPr>
      <w:r>
        <w:rPr>
          <w:rFonts w:eastAsiaTheme="minorEastAsia" w:hint="eastAsia"/>
          <w:lang w:val="en-US" w:eastAsia="zh-TW"/>
        </w:rPr>
        <w:t>60 + (1.</w:t>
      </w:r>
      <w:r>
        <w:rPr>
          <w:rFonts w:eastAsiaTheme="minorEastAsia"/>
          <w:lang w:val="en-US" w:eastAsia="zh-TW"/>
        </w:rPr>
        <w:t>3</w:t>
      </w:r>
      <w:r>
        <w:rPr>
          <w:rFonts w:eastAsiaTheme="minorEastAsia" w:hint="eastAsia"/>
          <w:lang w:val="en-US" w:eastAsia="zh-TW"/>
        </w:rPr>
        <w:t xml:space="preserve"> + 0.</w:t>
      </w:r>
      <w:r>
        <w:rPr>
          <w:rFonts w:eastAsiaTheme="minorEastAsia"/>
          <w:lang w:val="en-US" w:eastAsia="zh-TW"/>
        </w:rPr>
        <w:t>2</w:t>
      </w:r>
      <w:r>
        <w:rPr>
          <w:rFonts w:eastAsiaTheme="minorEastAsia" w:hint="eastAsia"/>
          <w:lang w:val="en-US" w:eastAsia="zh-TW"/>
        </w:rPr>
        <w:t xml:space="preserve"> + 0.3 ) = 6</w:t>
      </w:r>
      <w:r>
        <w:rPr>
          <w:rFonts w:eastAsiaTheme="minorEastAsia"/>
          <w:lang w:val="en-US" w:eastAsia="zh-TW"/>
        </w:rPr>
        <w:t>1.8</w:t>
      </w:r>
      <w:r w:rsidR="004B7174">
        <w:rPr>
          <w:rFonts w:eastAsiaTheme="minorEastAsia" w:hint="eastAsia"/>
          <w:lang w:val="en-US" w:eastAsia="zh-TW"/>
        </w:rPr>
        <w:t xml:space="preserve"> mm</w:t>
      </w:r>
    </w:p>
    <w:p w:rsidR="004B7174" w:rsidRDefault="00F76CE3" w:rsidP="006C2D42">
      <w:pPr>
        <w:ind w:left="708" w:firstLine="708"/>
        <w:rPr>
          <w:rFonts w:eastAsiaTheme="minorEastAsia"/>
          <w:lang w:val="en-US" w:eastAsia="zh-TW"/>
        </w:rPr>
      </w:pPr>
      <w:r>
        <w:rPr>
          <w:rFonts w:eastAsiaTheme="minorEastAsia"/>
          <w:lang w:val="en-US" w:eastAsia="zh-TW"/>
        </w:rPr>
        <w:t>50</w:t>
      </w:r>
      <w:r>
        <w:rPr>
          <w:rFonts w:eastAsiaTheme="minorEastAsia" w:hint="eastAsia"/>
          <w:lang w:val="en-US" w:eastAsia="zh-TW"/>
        </w:rPr>
        <w:t xml:space="preserve"> </w:t>
      </w:r>
      <w:r>
        <w:rPr>
          <w:rFonts w:eastAsiaTheme="minorEastAsia"/>
          <w:lang w:val="en-US" w:eastAsia="zh-TW"/>
        </w:rPr>
        <w:t>+</w:t>
      </w:r>
      <w:r>
        <w:rPr>
          <w:rFonts w:eastAsiaTheme="minorEastAsia" w:hint="eastAsia"/>
          <w:lang w:val="en-US" w:eastAsia="zh-TW"/>
        </w:rPr>
        <w:t xml:space="preserve"> (1.</w:t>
      </w:r>
      <w:r>
        <w:rPr>
          <w:rFonts w:eastAsiaTheme="minorEastAsia"/>
          <w:lang w:val="en-US" w:eastAsia="zh-TW"/>
        </w:rPr>
        <w:t>3</w:t>
      </w:r>
      <w:r>
        <w:rPr>
          <w:rFonts w:eastAsiaTheme="minorEastAsia" w:hint="eastAsia"/>
          <w:lang w:val="en-US" w:eastAsia="zh-TW"/>
        </w:rPr>
        <w:t xml:space="preserve"> + 0.</w:t>
      </w:r>
      <w:r>
        <w:rPr>
          <w:rFonts w:eastAsiaTheme="minorEastAsia"/>
          <w:lang w:val="en-US" w:eastAsia="zh-TW"/>
        </w:rPr>
        <w:t>2</w:t>
      </w:r>
      <w:r>
        <w:rPr>
          <w:rFonts w:eastAsiaTheme="minorEastAsia" w:hint="eastAsia"/>
          <w:lang w:val="en-US" w:eastAsia="zh-TW"/>
        </w:rPr>
        <w:t xml:space="preserve"> + 0.3 ) = </w:t>
      </w:r>
      <w:r>
        <w:rPr>
          <w:rFonts w:eastAsiaTheme="minorEastAsia"/>
          <w:lang w:val="en-US" w:eastAsia="zh-TW"/>
        </w:rPr>
        <w:t>51.8</w:t>
      </w:r>
      <w:r w:rsidR="004B7174">
        <w:rPr>
          <w:rFonts w:eastAsiaTheme="minorEastAsia" w:hint="eastAsia"/>
          <w:lang w:val="en-US" w:eastAsia="zh-TW"/>
        </w:rPr>
        <w:t xml:space="preserve"> mm</w:t>
      </w:r>
    </w:p>
    <w:p w:rsidR="00F76CE3" w:rsidRDefault="00F76CE3" w:rsidP="00F76CE3">
      <w:pPr>
        <w:ind w:left="708" w:firstLine="708"/>
        <w:rPr>
          <w:rFonts w:eastAsiaTheme="minorEastAsia"/>
          <w:lang w:val="en-US" w:eastAsia="zh-TW"/>
        </w:rPr>
      </w:pPr>
      <w:r>
        <w:rPr>
          <w:rFonts w:eastAsiaTheme="minorEastAsia"/>
          <w:lang w:val="en-US" w:eastAsia="zh-TW"/>
        </w:rPr>
        <w:t>60</w:t>
      </w:r>
      <w:r>
        <w:rPr>
          <w:rFonts w:eastAsiaTheme="minorEastAsia" w:hint="eastAsia"/>
          <w:lang w:val="en-US" w:eastAsia="zh-TW"/>
        </w:rPr>
        <w:t xml:space="preserve"> </w:t>
      </w:r>
      <w:r>
        <w:rPr>
          <w:rFonts w:eastAsiaTheme="minorEastAsia"/>
          <w:lang w:val="en-US" w:eastAsia="zh-TW"/>
        </w:rPr>
        <w:t>+</w:t>
      </w:r>
      <w:r>
        <w:rPr>
          <w:rFonts w:eastAsiaTheme="minorEastAsia" w:hint="eastAsia"/>
          <w:lang w:val="en-US" w:eastAsia="zh-TW"/>
        </w:rPr>
        <w:t xml:space="preserve"> (1.</w:t>
      </w:r>
      <w:r>
        <w:rPr>
          <w:rFonts w:eastAsiaTheme="minorEastAsia"/>
          <w:lang w:val="en-US" w:eastAsia="zh-TW"/>
        </w:rPr>
        <w:t>3</w:t>
      </w:r>
      <w:r>
        <w:rPr>
          <w:rFonts w:eastAsiaTheme="minorEastAsia" w:hint="eastAsia"/>
          <w:lang w:val="en-US" w:eastAsia="zh-TW"/>
        </w:rPr>
        <w:t xml:space="preserve"> + 0.</w:t>
      </w:r>
      <w:r>
        <w:rPr>
          <w:rFonts w:eastAsiaTheme="minorEastAsia"/>
          <w:lang w:val="en-US" w:eastAsia="zh-TW"/>
        </w:rPr>
        <w:t>2</w:t>
      </w:r>
      <w:r>
        <w:rPr>
          <w:rFonts w:eastAsiaTheme="minorEastAsia" w:hint="eastAsia"/>
          <w:lang w:val="en-US" w:eastAsia="zh-TW"/>
        </w:rPr>
        <w:t xml:space="preserve"> + 0.3 ) = </w:t>
      </w:r>
      <w:r>
        <w:rPr>
          <w:rFonts w:eastAsiaTheme="minorEastAsia"/>
          <w:lang w:val="en-US" w:eastAsia="zh-TW"/>
        </w:rPr>
        <w:t>61.8</w:t>
      </w:r>
      <w:r>
        <w:rPr>
          <w:rFonts w:eastAsiaTheme="minorEastAsia" w:hint="eastAsia"/>
          <w:lang w:val="en-US" w:eastAsia="zh-TW"/>
        </w:rPr>
        <w:t xml:space="preserve"> mm</w:t>
      </w:r>
    </w:p>
    <w:p w:rsidR="00F76CE3" w:rsidRDefault="00F76CE3" w:rsidP="00F76CE3">
      <w:pPr>
        <w:ind w:left="708" w:firstLine="708"/>
        <w:rPr>
          <w:rFonts w:eastAsiaTheme="minorEastAsia"/>
          <w:lang w:val="en-US" w:eastAsia="zh-TW"/>
        </w:rPr>
      </w:pPr>
      <w:r>
        <w:rPr>
          <w:rFonts w:eastAsiaTheme="minorEastAsia"/>
          <w:lang w:val="en-US" w:eastAsia="zh-TW"/>
        </w:rPr>
        <w:t>38</w:t>
      </w:r>
      <w:r>
        <w:rPr>
          <w:rFonts w:eastAsiaTheme="minorEastAsia" w:hint="eastAsia"/>
          <w:lang w:val="en-US" w:eastAsia="zh-TW"/>
        </w:rPr>
        <w:t xml:space="preserve"> </w:t>
      </w:r>
      <w:r>
        <w:rPr>
          <w:rFonts w:eastAsiaTheme="minorEastAsia"/>
          <w:lang w:val="en-US" w:eastAsia="zh-TW"/>
        </w:rPr>
        <w:t>+</w:t>
      </w:r>
      <w:r>
        <w:rPr>
          <w:rFonts w:eastAsiaTheme="minorEastAsia" w:hint="eastAsia"/>
          <w:lang w:val="en-US" w:eastAsia="zh-TW"/>
        </w:rPr>
        <w:t xml:space="preserve"> (1.</w:t>
      </w:r>
      <w:r>
        <w:rPr>
          <w:rFonts w:eastAsiaTheme="minorEastAsia"/>
          <w:lang w:val="en-US" w:eastAsia="zh-TW"/>
        </w:rPr>
        <w:t>5</w:t>
      </w:r>
      <w:r>
        <w:rPr>
          <w:rFonts w:eastAsiaTheme="minorEastAsia" w:hint="eastAsia"/>
          <w:lang w:val="en-US" w:eastAsia="zh-TW"/>
        </w:rPr>
        <w:t xml:space="preserve"> + 0.</w:t>
      </w:r>
      <w:r>
        <w:rPr>
          <w:rFonts w:eastAsiaTheme="minorEastAsia"/>
          <w:lang w:val="en-US" w:eastAsia="zh-TW"/>
        </w:rPr>
        <w:t>2</w:t>
      </w:r>
      <w:r>
        <w:rPr>
          <w:rFonts w:eastAsiaTheme="minorEastAsia" w:hint="eastAsia"/>
          <w:lang w:val="en-US" w:eastAsia="zh-TW"/>
        </w:rPr>
        <w:t xml:space="preserve"> + 0.3 ) = </w:t>
      </w:r>
      <w:r>
        <w:rPr>
          <w:rFonts w:eastAsiaTheme="minorEastAsia"/>
          <w:lang w:val="en-US" w:eastAsia="zh-TW"/>
        </w:rPr>
        <w:t>40</w:t>
      </w:r>
      <w:r>
        <w:rPr>
          <w:rFonts w:eastAsiaTheme="minorEastAsia" w:hint="eastAsia"/>
          <w:lang w:val="en-US" w:eastAsia="zh-TW"/>
        </w:rPr>
        <w:t xml:space="preserve"> mm</w:t>
      </w:r>
    </w:p>
    <w:p w:rsidR="004B7174" w:rsidRPr="004B7174" w:rsidRDefault="004B7174" w:rsidP="004B7174">
      <w:pPr>
        <w:rPr>
          <w:rFonts w:eastAsiaTheme="minorEastAsia"/>
          <w:b/>
          <w:lang w:val="en-US" w:eastAsia="zh-TW"/>
        </w:rPr>
      </w:pPr>
      <w:r w:rsidRPr="004B7174">
        <w:rPr>
          <w:rFonts w:eastAsiaTheme="minorEastAsia" w:hint="eastAsia"/>
          <w:b/>
          <w:lang w:val="en-US" w:eastAsia="zh-TW"/>
        </w:rPr>
        <w:t xml:space="preserve">2.7.1. </w:t>
      </w:r>
      <w:r w:rsidRPr="004B7174">
        <w:rPr>
          <w:rFonts w:eastAsiaTheme="minorEastAsia"/>
          <w:b/>
          <w:lang w:val="en-US" w:eastAsia="zh-TW"/>
        </w:rPr>
        <w:t>B</w:t>
      </w:r>
      <w:r>
        <w:rPr>
          <w:rFonts w:eastAsiaTheme="minorEastAsia"/>
          <w:b/>
          <w:lang w:val="en-US" w:eastAsia="zh-TW"/>
        </w:rPr>
        <w:t xml:space="preserve">y </w:t>
      </w:r>
      <w:r>
        <w:rPr>
          <w:rFonts w:eastAsiaTheme="minorEastAsia" w:hint="eastAsia"/>
          <w:b/>
          <w:lang w:val="en-US" w:eastAsia="zh-TW"/>
        </w:rPr>
        <w:t>thickness</w:t>
      </w:r>
    </w:p>
    <w:p w:rsidR="004B7174" w:rsidRDefault="00BF76C3" w:rsidP="006C2D42">
      <w:pPr>
        <w:ind w:left="708" w:firstLine="708"/>
        <w:rPr>
          <w:rFonts w:eastAsiaTheme="minorEastAsia"/>
          <w:lang w:val="en-US" w:eastAsia="zh-TW"/>
        </w:rPr>
      </w:pPr>
      <w:r>
        <w:rPr>
          <w:rFonts w:eastAsiaTheme="minorEastAsia"/>
          <w:lang w:val="en-US" w:eastAsia="zh-TW"/>
        </w:rPr>
        <w:t>10</w:t>
      </w:r>
      <w:r w:rsidR="004B7174">
        <w:rPr>
          <w:rFonts w:eastAsiaTheme="minorEastAsia" w:hint="eastAsia"/>
          <w:lang w:val="en-US" w:eastAsia="zh-TW"/>
        </w:rPr>
        <w:t xml:space="preserve"> + (1</w:t>
      </w:r>
      <w:r>
        <w:rPr>
          <w:rFonts w:eastAsiaTheme="minorEastAsia" w:hint="eastAsia"/>
          <w:lang w:val="en-US" w:eastAsia="zh-TW"/>
        </w:rPr>
        <w:t>.</w:t>
      </w:r>
      <w:r>
        <w:rPr>
          <w:rFonts w:eastAsiaTheme="minorEastAsia"/>
          <w:lang w:val="en-US" w:eastAsia="zh-TW"/>
        </w:rPr>
        <w:t>2</w:t>
      </w:r>
      <w:r>
        <w:rPr>
          <w:rFonts w:eastAsiaTheme="minorEastAsia" w:hint="eastAsia"/>
          <w:lang w:val="en-US" w:eastAsia="zh-TW"/>
        </w:rPr>
        <w:t xml:space="preserve"> + 0.</w:t>
      </w:r>
      <w:r>
        <w:rPr>
          <w:rFonts w:eastAsiaTheme="minorEastAsia"/>
          <w:lang w:val="en-US" w:eastAsia="zh-TW"/>
        </w:rPr>
        <w:t>2</w:t>
      </w:r>
      <w:r>
        <w:rPr>
          <w:rFonts w:eastAsiaTheme="minorEastAsia" w:hint="eastAsia"/>
          <w:lang w:val="en-US" w:eastAsia="zh-TW"/>
        </w:rPr>
        <w:t xml:space="preserve"> + 0.3)*2 = </w:t>
      </w:r>
      <w:r>
        <w:rPr>
          <w:rFonts w:eastAsiaTheme="minorEastAsia"/>
          <w:lang w:val="en-US" w:eastAsia="zh-TW"/>
        </w:rPr>
        <w:t>13.4</w:t>
      </w:r>
      <w:r w:rsidR="004B7174">
        <w:rPr>
          <w:rFonts w:eastAsiaTheme="minorEastAsia" w:hint="eastAsia"/>
          <w:lang w:val="en-US" w:eastAsia="zh-TW"/>
        </w:rPr>
        <w:t xml:space="preserve"> mm</w:t>
      </w:r>
    </w:p>
    <w:p w:rsidR="004B7174" w:rsidRDefault="00BF76C3" w:rsidP="006C2D42">
      <w:pPr>
        <w:ind w:left="708" w:firstLine="708"/>
        <w:rPr>
          <w:rFonts w:eastAsiaTheme="minorEastAsia"/>
          <w:lang w:val="en-US" w:eastAsia="zh-TW"/>
        </w:rPr>
      </w:pPr>
      <w:r>
        <w:rPr>
          <w:rFonts w:eastAsiaTheme="minorEastAsia"/>
          <w:lang w:val="en-US" w:eastAsia="zh-TW"/>
        </w:rPr>
        <w:t>12</w:t>
      </w:r>
      <w:r>
        <w:rPr>
          <w:rFonts w:eastAsiaTheme="minorEastAsia" w:hint="eastAsia"/>
          <w:lang w:val="en-US" w:eastAsia="zh-TW"/>
        </w:rPr>
        <w:t xml:space="preserve"> + (1.</w:t>
      </w:r>
      <w:r>
        <w:rPr>
          <w:rFonts w:eastAsiaTheme="minorEastAsia"/>
          <w:lang w:val="en-US" w:eastAsia="zh-TW"/>
        </w:rPr>
        <w:t>2</w:t>
      </w:r>
      <w:r>
        <w:rPr>
          <w:rFonts w:eastAsiaTheme="minorEastAsia" w:hint="eastAsia"/>
          <w:lang w:val="en-US" w:eastAsia="zh-TW"/>
        </w:rPr>
        <w:t xml:space="preserve"> + 0.</w:t>
      </w:r>
      <w:r>
        <w:rPr>
          <w:rFonts w:eastAsiaTheme="minorEastAsia"/>
          <w:lang w:val="en-US" w:eastAsia="zh-TW"/>
        </w:rPr>
        <w:t>2</w:t>
      </w:r>
      <w:r>
        <w:rPr>
          <w:rFonts w:eastAsiaTheme="minorEastAsia" w:hint="eastAsia"/>
          <w:lang w:val="en-US" w:eastAsia="zh-TW"/>
        </w:rPr>
        <w:t xml:space="preserve"> + 0.3)*2 = </w:t>
      </w:r>
      <w:r>
        <w:rPr>
          <w:rFonts w:eastAsiaTheme="minorEastAsia"/>
          <w:lang w:val="en-US" w:eastAsia="zh-TW"/>
        </w:rPr>
        <w:t>15.4</w:t>
      </w:r>
      <w:r w:rsidR="004B7174">
        <w:rPr>
          <w:rFonts w:eastAsiaTheme="minorEastAsia" w:hint="eastAsia"/>
          <w:lang w:val="en-US" w:eastAsia="zh-TW"/>
        </w:rPr>
        <w:t xml:space="preserve"> mm</w:t>
      </w:r>
    </w:p>
    <w:p w:rsidR="004B7174" w:rsidRDefault="000F4C18" w:rsidP="006C2D42">
      <w:pPr>
        <w:ind w:left="708" w:firstLine="708"/>
        <w:rPr>
          <w:rFonts w:eastAsiaTheme="minorEastAsia"/>
          <w:lang w:val="en-US" w:eastAsia="zh-TW"/>
        </w:rPr>
      </w:pPr>
      <w:r>
        <w:rPr>
          <w:rFonts w:eastAsiaTheme="minorEastAsia"/>
          <w:lang w:val="en-US" w:eastAsia="zh-TW"/>
        </w:rPr>
        <w:t>2</w:t>
      </w:r>
      <w:r w:rsidR="00BF76C3">
        <w:rPr>
          <w:rFonts w:eastAsiaTheme="minorEastAsia" w:hint="eastAsia"/>
          <w:lang w:val="en-US" w:eastAsia="zh-TW"/>
        </w:rPr>
        <w:t xml:space="preserve"> </w:t>
      </w:r>
      <w:r w:rsidR="00BF76C3">
        <w:rPr>
          <w:rFonts w:eastAsiaTheme="minorEastAsia"/>
          <w:lang w:val="en-US" w:eastAsia="zh-TW"/>
        </w:rPr>
        <w:t>+</w:t>
      </w:r>
      <w:r w:rsidR="00BF76C3">
        <w:rPr>
          <w:rFonts w:eastAsiaTheme="minorEastAsia" w:hint="eastAsia"/>
          <w:lang w:val="en-US" w:eastAsia="zh-TW"/>
        </w:rPr>
        <w:t xml:space="preserve"> (1.</w:t>
      </w:r>
      <w:r w:rsidR="00BF76C3">
        <w:rPr>
          <w:rFonts w:eastAsiaTheme="minorEastAsia"/>
          <w:lang w:val="en-US" w:eastAsia="zh-TW"/>
        </w:rPr>
        <w:t>2</w:t>
      </w:r>
      <w:r w:rsidR="00BF76C3">
        <w:rPr>
          <w:rFonts w:eastAsiaTheme="minorEastAsia" w:hint="eastAsia"/>
          <w:lang w:val="en-US" w:eastAsia="zh-TW"/>
        </w:rPr>
        <w:t xml:space="preserve"> + 0.</w:t>
      </w:r>
      <w:r w:rsidR="00BF76C3">
        <w:rPr>
          <w:rFonts w:eastAsiaTheme="minorEastAsia"/>
          <w:lang w:val="en-US" w:eastAsia="zh-TW"/>
        </w:rPr>
        <w:t>2</w:t>
      </w:r>
      <w:r w:rsidR="00BF76C3">
        <w:rPr>
          <w:rFonts w:eastAsiaTheme="minorEastAsia" w:hint="eastAsia"/>
          <w:lang w:val="en-US" w:eastAsia="zh-TW"/>
        </w:rPr>
        <w:t xml:space="preserve"> + 0.3)*2 = </w:t>
      </w:r>
      <w:r w:rsidR="009B2AF4">
        <w:rPr>
          <w:rFonts w:eastAsiaTheme="minorEastAsia"/>
          <w:lang w:val="en-US" w:eastAsia="zh-TW"/>
        </w:rPr>
        <w:t>5</w:t>
      </w:r>
      <w:r w:rsidR="00BF76C3">
        <w:rPr>
          <w:rFonts w:eastAsiaTheme="minorEastAsia"/>
          <w:lang w:val="en-US" w:eastAsia="zh-TW"/>
        </w:rPr>
        <w:t>.4</w:t>
      </w:r>
      <w:r w:rsidR="004B7174">
        <w:rPr>
          <w:rFonts w:eastAsiaTheme="minorEastAsia" w:hint="eastAsia"/>
          <w:lang w:val="en-US" w:eastAsia="zh-TW"/>
        </w:rPr>
        <w:t xml:space="preserve"> mm</w:t>
      </w:r>
    </w:p>
    <w:p w:rsidR="004B7174" w:rsidRDefault="009B2AF4" w:rsidP="006C2D42">
      <w:pPr>
        <w:ind w:left="708" w:firstLine="708"/>
        <w:rPr>
          <w:rFonts w:eastAsiaTheme="minorEastAsia"/>
          <w:lang w:val="en-US" w:eastAsia="zh-TW"/>
        </w:rPr>
      </w:pPr>
      <w:r>
        <w:rPr>
          <w:rFonts w:eastAsiaTheme="minorEastAsia"/>
          <w:lang w:val="en-US" w:eastAsia="zh-TW"/>
        </w:rPr>
        <w:t>6</w:t>
      </w:r>
      <w:r w:rsidR="00BF76C3">
        <w:rPr>
          <w:rFonts w:eastAsiaTheme="minorEastAsia"/>
          <w:lang w:val="en-US" w:eastAsia="zh-TW"/>
        </w:rPr>
        <w:t xml:space="preserve"> + </w:t>
      </w:r>
      <w:r w:rsidR="00BF76C3">
        <w:rPr>
          <w:rFonts w:eastAsiaTheme="minorEastAsia" w:hint="eastAsia"/>
          <w:lang w:val="en-US" w:eastAsia="zh-TW"/>
        </w:rPr>
        <w:t>(1.</w:t>
      </w:r>
      <w:r>
        <w:rPr>
          <w:rFonts w:eastAsiaTheme="minorEastAsia"/>
          <w:lang w:val="en-US" w:eastAsia="zh-TW"/>
        </w:rPr>
        <w:t>2</w:t>
      </w:r>
      <w:r w:rsidR="00BF76C3">
        <w:rPr>
          <w:rFonts w:eastAsiaTheme="minorEastAsia" w:hint="eastAsia"/>
          <w:lang w:val="en-US" w:eastAsia="zh-TW"/>
        </w:rPr>
        <w:t xml:space="preserve"> + 0.</w:t>
      </w:r>
      <w:r w:rsidR="00BF76C3">
        <w:rPr>
          <w:rFonts w:eastAsiaTheme="minorEastAsia"/>
          <w:lang w:val="en-US" w:eastAsia="zh-TW"/>
        </w:rPr>
        <w:t>2</w:t>
      </w:r>
      <w:r w:rsidR="00BF76C3">
        <w:rPr>
          <w:rFonts w:eastAsiaTheme="minorEastAsia" w:hint="eastAsia"/>
          <w:lang w:val="en-US" w:eastAsia="zh-TW"/>
        </w:rPr>
        <w:t xml:space="preserve"> + 0.3)*2 = </w:t>
      </w:r>
      <w:r>
        <w:rPr>
          <w:rFonts w:eastAsiaTheme="minorEastAsia"/>
          <w:lang w:val="en-US" w:eastAsia="zh-TW"/>
        </w:rPr>
        <w:t>9.4</w:t>
      </w:r>
      <w:r w:rsidR="00133B06">
        <w:rPr>
          <w:rFonts w:eastAsiaTheme="minorEastAsia" w:hint="eastAsia"/>
          <w:lang w:val="en-US" w:eastAsia="zh-TW"/>
        </w:rPr>
        <w:t xml:space="preserve"> mm</w:t>
      </w:r>
    </w:p>
    <w:p w:rsidR="00BF76C3" w:rsidRPr="004B7174" w:rsidRDefault="00EA50A9" w:rsidP="00BF76C3">
      <w:pPr>
        <w:ind w:left="708" w:firstLine="708"/>
        <w:rPr>
          <w:rFonts w:eastAsiaTheme="minorEastAsia"/>
          <w:lang w:val="en-US" w:eastAsia="zh-TW"/>
        </w:rPr>
      </w:pPr>
      <w:r>
        <w:rPr>
          <w:rFonts w:eastAsiaTheme="minorEastAsia"/>
          <w:lang w:val="en-US" w:eastAsia="zh-TW"/>
        </w:rPr>
        <w:t>30</w:t>
      </w:r>
      <w:r w:rsidR="00BF76C3">
        <w:rPr>
          <w:rFonts w:eastAsiaTheme="minorEastAsia"/>
          <w:lang w:val="en-US" w:eastAsia="zh-TW"/>
        </w:rPr>
        <w:t xml:space="preserve"> + </w:t>
      </w:r>
      <w:r w:rsidR="00BF76C3">
        <w:rPr>
          <w:rFonts w:eastAsiaTheme="minorEastAsia" w:hint="eastAsia"/>
          <w:lang w:val="en-US" w:eastAsia="zh-TW"/>
        </w:rPr>
        <w:t>(1.</w:t>
      </w:r>
      <w:r>
        <w:rPr>
          <w:rFonts w:eastAsiaTheme="minorEastAsia"/>
          <w:lang w:val="en-US" w:eastAsia="zh-TW"/>
        </w:rPr>
        <w:t>6</w:t>
      </w:r>
      <w:r w:rsidR="00BF76C3">
        <w:rPr>
          <w:rFonts w:eastAsiaTheme="minorEastAsia" w:hint="eastAsia"/>
          <w:lang w:val="en-US" w:eastAsia="zh-TW"/>
        </w:rPr>
        <w:t xml:space="preserve"> + 0.</w:t>
      </w:r>
      <w:r w:rsidR="00BF76C3">
        <w:rPr>
          <w:rFonts w:eastAsiaTheme="minorEastAsia"/>
          <w:lang w:val="en-US" w:eastAsia="zh-TW"/>
        </w:rPr>
        <w:t>2</w:t>
      </w:r>
      <w:r w:rsidR="00BF76C3">
        <w:rPr>
          <w:rFonts w:eastAsiaTheme="minorEastAsia" w:hint="eastAsia"/>
          <w:lang w:val="en-US" w:eastAsia="zh-TW"/>
        </w:rPr>
        <w:t xml:space="preserve"> + 0.3)*2 = </w:t>
      </w:r>
      <w:r>
        <w:rPr>
          <w:rFonts w:eastAsiaTheme="minorEastAsia"/>
          <w:lang w:val="en-US" w:eastAsia="zh-TW"/>
        </w:rPr>
        <w:t>34.2</w:t>
      </w:r>
      <w:r w:rsidR="00BF76C3">
        <w:rPr>
          <w:rFonts w:eastAsiaTheme="minorEastAsia" w:hint="eastAsia"/>
          <w:lang w:val="en-US" w:eastAsia="zh-TW"/>
        </w:rPr>
        <w:t xml:space="preserve"> mm</w:t>
      </w:r>
    </w:p>
    <w:p w:rsidR="0069283A" w:rsidRDefault="00133B06" w:rsidP="00CA3CAD">
      <w:pPr>
        <w:rPr>
          <w:rFonts w:eastAsiaTheme="minorEastAsia"/>
          <w:lang w:val="en-US" w:eastAsia="zh-TW"/>
        </w:rPr>
      </w:pPr>
      <w:r>
        <w:rPr>
          <w:rFonts w:eastAsiaTheme="minorEastAsia" w:hint="eastAsia"/>
          <w:b/>
          <w:lang w:val="en-US" w:eastAsia="zh-TW"/>
        </w:rPr>
        <w:t>2.8.</w:t>
      </w:r>
      <w:r w:rsidR="00E7375B" w:rsidRPr="006F2DF2">
        <w:rPr>
          <w:rFonts w:eastAsiaTheme="minorEastAsia" w:hint="eastAsia"/>
          <w:b/>
          <w:lang w:val="en-US" w:eastAsia="zh-TW"/>
        </w:rPr>
        <w:t xml:space="preserve"> Defin</w:t>
      </w:r>
      <w:r w:rsidR="00E7375B">
        <w:rPr>
          <w:rFonts w:eastAsiaTheme="minorEastAsia" w:hint="eastAsia"/>
          <w:b/>
          <w:lang w:val="en-US" w:eastAsia="zh-TW"/>
        </w:rPr>
        <w:t>ition of the tolerance dimensions of forging part</w:t>
      </w:r>
    </w:p>
    <w:p w:rsidR="007907B0" w:rsidRDefault="007907B0" w:rsidP="0069283A">
      <w:pPr>
        <w:jc w:val="center"/>
        <w:rPr>
          <w:rFonts w:eastAsiaTheme="minorEastAsia"/>
          <w:lang w:val="en-US" w:eastAsia="zh-TW"/>
        </w:rPr>
      </w:pPr>
    </w:p>
    <w:p w:rsidR="00630681" w:rsidRDefault="00630681" w:rsidP="0069283A">
      <w:pPr>
        <w:jc w:val="center"/>
        <w:rPr>
          <w:rFonts w:eastAsiaTheme="minorEastAsia"/>
          <w:lang w:val="en-US" w:eastAsia="zh-TW"/>
        </w:rPr>
      </w:pPr>
    </w:p>
    <w:p w:rsidR="007907B0" w:rsidRDefault="007907B0" w:rsidP="0069283A">
      <w:pPr>
        <w:jc w:val="center"/>
        <w:rPr>
          <w:rFonts w:eastAsiaTheme="minorEastAsia"/>
          <w:lang w:val="en-US" w:eastAsia="zh-TW"/>
        </w:rPr>
      </w:pPr>
    </w:p>
    <w:p w:rsidR="0069283A" w:rsidRPr="0069283A" w:rsidRDefault="00BD066A" w:rsidP="0069283A">
      <w:pPr>
        <w:jc w:val="center"/>
        <w:rPr>
          <w:rFonts w:eastAsiaTheme="minorEastAsia"/>
          <w:lang w:val="en-US" w:eastAsia="zh-TW"/>
        </w:rPr>
      </w:pPr>
      <w:r>
        <w:rPr>
          <w:rFonts w:eastAsiaTheme="minorEastAsia" w:hint="eastAsia"/>
          <w:lang w:val="en-US" w:eastAsia="zh-TW"/>
        </w:rPr>
        <w:t>Table 3</w:t>
      </w:r>
      <w:r w:rsidR="0069283A">
        <w:rPr>
          <w:rFonts w:eastAsiaTheme="minorEastAsia" w:hint="eastAsia"/>
          <w:lang w:val="en-US" w:eastAsia="zh-TW"/>
        </w:rPr>
        <w:t>. Tolerance of the forged part</w:t>
      </w:r>
    </w:p>
    <w:tbl>
      <w:tblPr>
        <w:tblStyle w:val="TableGrid"/>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850"/>
        <w:gridCol w:w="709"/>
        <w:gridCol w:w="709"/>
        <w:gridCol w:w="850"/>
        <w:gridCol w:w="993"/>
        <w:gridCol w:w="1134"/>
      </w:tblGrid>
      <w:tr w:rsidR="00BF76C3" w:rsidTr="00BF76C3">
        <w:tc>
          <w:tcPr>
            <w:tcW w:w="3227" w:type="dxa"/>
          </w:tcPr>
          <w:p w:rsidR="00BF76C3" w:rsidRDefault="00BF76C3" w:rsidP="00CA3CAD">
            <w:pPr>
              <w:rPr>
                <w:rFonts w:eastAsiaTheme="minorEastAsia"/>
                <w:lang w:val="en-US" w:eastAsia="zh-TW"/>
              </w:rPr>
            </w:pPr>
          </w:p>
        </w:tc>
        <w:tc>
          <w:tcPr>
            <w:tcW w:w="5245" w:type="dxa"/>
            <w:gridSpan w:val="6"/>
          </w:tcPr>
          <w:p w:rsidR="00BF76C3" w:rsidRPr="006C2D42" w:rsidRDefault="00BF76C3" w:rsidP="00F97814">
            <w:pPr>
              <w:jc w:val="center"/>
              <w:rPr>
                <w:rFonts w:eastAsiaTheme="minorEastAsia"/>
                <w:b/>
                <w:lang w:val="en-US" w:eastAsia="zh-TW"/>
              </w:rPr>
            </w:pPr>
            <w:r w:rsidRPr="006C2D42">
              <w:rPr>
                <w:rFonts w:eastAsiaTheme="minorEastAsia" w:hint="eastAsia"/>
                <w:b/>
                <w:lang w:val="en-US" w:eastAsia="zh-TW"/>
              </w:rPr>
              <w:t>Diameter</w:t>
            </w:r>
            <w:r>
              <w:rPr>
                <w:rFonts w:eastAsiaTheme="minorEastAsia"/>
                <w:b/>
                <w:lang w:val="en-US" w:eastAsia="zh-TW"/>
              </w:rPr>
              <w:t>s</w:t>
            </w:r>
            <w:r w:rsidRPr="006C2D42">
              <w:rPr>
                <w:rFonts w:eastAsiaTheme="minorEastAsia" w:hint="eastAsia"/>
                <w:b/>
                <w:lang w:val="en-US" w:eastAsia="zh-TW"/>
              </w:rPr>
              <w:t xml:space="preserve"> of machined part</w:t>
            </w:r>
          </w:p>
        </w:tc>
      </w:tr>
      <w:tr w:rsidR="00BF76C3" w:rsidTr="00BF76C3">
        <w:tc>
          <w:tcPr>
            <w:tcW w:w="3227" w:type="dxa"/>
          </w:tcPr>
          <w:p w:rsidR="00BF76C3" w:rsidRPr="006C2D42" w:rsidRDefault="00BF76C3" w:rsidP="00CA3CAD">
            <w:pPr>
              <w:rPr>
                <w:rFonts w:eastAsiaTheme="minorEastAsia"/>
                <w:b/>
                <w:lang w:val="en-US" w:eastAsia="zh-TW"/>
              </w:rPr>
            </w:pPr>
            <w:r w:rsidRPr="006C2D42">
              <w:rPr>
                <w:rFonts w:eastAsiaTheme="minorEastAsia" w:hint="eastAsia"/>
                <w:b/>
                <w:lang w:val="en-US" w:eastAsia="zh-TW"/>
              </w:rPr>
              <w:t>Dimension of the detail, mm</w:t>
            </w:r>
          </w:p>
        </w:tc>
        <w:tc>
          <w:tcPr>
            <w:tcW w:w="850" w:type="dxa"/>
          </w:tcPr>
          <w:p w:rsidR="00BF76C3" w:rsidRDefault="00BF76C3" w:rsidP="00C1659A">
            <w:pPr>
              <w:jc w:val="center"/>
              <w:rPr>
                <w:rFonts w:eastAsiaTheme="minorEastAsia"/>
                <w:lang w:val="en-US" w:eastAsia="zh-TW"/>
              </w:rPr>
            </w:pPr>
            <w:r>
              <w:rPr>
                <w:rFonts w:eastAsiaTheme="minorEastAsia" w:hint="eastAsia"/>
                <w:lang w:val="en-US" w:eastAsia="zh-TW"/>
              </w:rPr>
              <w:t>1</w:t>
            </w:r>
            <w:r>
              <w:rPr>
                <w:rFonts w:eastAsiaTheme="minorEastAsia"/>
                <w:lang w:val="en-US" w:eastAsia="zh-TW"/>
              </w:rPr>
              <w:t>26.9</w:t>
            </w:r>
          </w:p>
        </w:tc>
        <w:tc>
          <w:tcPr>
            <w:tcW w:w="709" w:type="dxa"/>
          </w:tcPr>
          <w:p w:rsidR="00BF76C3" w:rsidRDefault="00BF76C3" w:rsidP="00C1659A">
            <w:pPr>
              <w:jc w:val="center"/>
              <w:rPr>
                <w:rFonts w:eastAsiaTheme="minorEastAsia"/>
                <w:lang w:val="en-US" w:eastAsia="zh-TW"/>
              </w:rPr>
            </w:pPr>
            <w:r>
              <w:rPr>
                <w:rFonts w:eastAsiaTheme="minorEastAsia"/>
                <w:lang w:val="en-US" w:eastAsia="zh-TW"/>
              </w:rPr>
              <w:t>87</w:t>
            </w:r>
          </w:p>
        </w:tc>
        <w:tc>
          <w:tcPr>
            <w:tcW w:w="709" w:type="dxa"/>
          </w:tcPr>
          <w:p w:rsidR="00BF76C3" w:rsidRDefault="00BF76C3" w:rsidP="00C1659A">
            <w:pPr>
              <w:jc w:val="center"/>
              <w:rPr>
                <w:rFonts w:eastAsiaTheme="minorEastAsia"/>
                <w:lang w:val="en-US" w:eastAsia="zh-TW"/>
              </w:rPr>
            </w:pPr>
            <w:r>
              <w:rPr>
                <w:rFonts w:eastAsiaTheme="minorEastAsia" w:hint="eastAsia"/>
                <w:lang w:val="en-US" w:eastAsia="zh-TW"/>
              </w:rPr>
              <w:t>6</w:t>
            </w:r>
            <w:r>
              <w:rPr>
                <w:rFonts w:eastAsiaTheme="minorEastAsia"/>
                <w:lang w:val="en-US" w:eastAsia="zh-TW"/>
              </w:rPr>
              <w:t>1.8</w:t>
            </w:r>
          </w:p>
        </w:tc>
        <w:tc>
          <w:tcPr>
            <w:tcW w:w="850" w:type="dxa"/>
          </w:tcPr>
          <w:p w:rsidR="00BF76C3" w:rsidRDefault="00BF76C3" w:rsidP="00C1659A">
            <w:pPr>
              <w:jc w:val="center"/>
              <w:rPr>
                <w:rFonts w:eastAsiaTheme="minorEastAsia"/>
                <w:lang w:val="en-US" w:eastAsia="zh-TW"/>
              </w:rPr>
            </w:pPr>
            <w:r>
              <w:rPr>
                <w:rFonts w:eastAsiaTheme="minorEastAsia"/>
                <w:lang w:val="en-US" w:eastAsia="zh-TW"/>
              </w:rPr>
              <w:t>51.8</w:t>
            </w:r>
          </w:p>
        </w:tc>
        <w:tc>
          <w:tcPr>
            <w:tcW w:w="993" w:type="dxa"/>
          </w:tcPr>
          <w:p w:rsidR="00BF76C3" w:rsidRDefault="00BF76C3" w:rsidP="00C1659A">
            <w:pPr>
              <w:jc w:val="center"/>
              <w:rPr>
                <w:rFonts w:eastAsiaTheme="minorEastAsia"/>
                <w:lang w:val="en-US" w:eastAsia="zh-TW"/>
              </w:rPr>
            </w:pPr>
            <w:r>
              <w:rPr>
                <w:rFonts w:eastAsiaTheme="minorEastAsia"/>
                <w:lang w:val="en-US" w:eastAsia="zh-TW"/>
              </w:rPr>
              <w:t>61.8</w:t>
            </w:r>
          </w:p>
        </w:tc>
        <w:tc>
          <w:tcPr>
            <w:tcW w:w="1134" w:type="dxa"/>
          </w:tcPr>
          <w:p w:rsidR="00BF76C3" w:rsidRDefault="00BF76C3" w:rsidP="00C1659A">
            <w:pPr>
              <w:jc w:val="center"/>
              <w:rPr>
                <w:rFonts w:eastAsiaTheme="minorEastAsia"/>
                <w:lang w:val="en-US" w:eastAsia="zh-TW"/>
              </w:rPr>
            </w:pPr>
            <w:r>
              <w:rPr>
                <w:rFonts w:eastAsiaTheme="minorEastAsia"/>
                <w:lang w:val="en-US" w:eastAsia="zh-TW"/>
              </w:rPr>
              <w:t>40</w:t>
            </w:r>
          </w:p>
        </w:tc>
      </w:tr>
      <w:tr w:rsidR="00BF76C3" w:rsidTr="00BF76C3">
        <w:trPr>
          <w:trHeight w:val="799"/>
        </w:trPr>
        <w:tc>
          <w:tcPr>
            <w:tcW w:w="3227" w:type="dxa"/>
          </w:tcPr>
          <w:p w:rsidR="00BF76C3" w:rsidRPr="006C2D42" w:rsidRDefault="00BF76C3" w:rsidP="00CA3CAD">
            <w:pPr>
              <w:rPr>
                <w:rFonts w:eastAsiaTheme="minorEastAsia"/>
                <w:b/>
                <w:lang w:val="en-US" w:eastAsia="zh-TW"/>
              </w:rPr>
            </w:pPr>
            <w:r w:rsidRPr="006C2D42">
              <w:rPr>
                <w:rFonts w:eastAsiaTheme="minorEastAsia" w:hint="eastAsia"/>
                <w:b/>
                <w:lang w:val="en-US" w:eastAsia="zh-TW"/>
              </w:rPr>
              <w:t>Permitted deviations of dimensions, mm</w:t>
            </w:r>
          </w:p>
        </w:tc>
        <w:tc>
          <w:tcPr>
            <w:tcW w:w="850" w:type="dxa"/>
          </w:tcPr>
          <w:p w:rsidR="00BF76C3" w:rsidRDefault="00BF76C3" w:rsidP="006C2D42">
            <w:pPr>
              <w:spacing w:afterAutospacing="0"/>
              <w:jc w:val="center"/>
              <w:rPr>
                <w:rFonts w:eastAsiaTheme="minorEastAsia"/>
                <w:lang w:val="en-US" w:eastAsia="zh-TW"/>
              </w:rPr>
            </w:pPr>
            <w:r>
              <w:rPr>
                <w:rFonts w:eastAsiaTheme="minorEastAsia" w:hint="eastAsia"/>
                <w:lang w:val="en-US" w:eastAsia="zh-TW"/>
              </w:rPr>
              <w:t>+1.</w:t>
            </w:r>
            <w:r>
              <w:rPr>
                <w:rFonts w:eastAsiaTheme="minorEastAsia"/>
                <w:lang w:val="en-US" w:eastAsia="zh-TW"/>
              </w:rPr>
              <w:t>4</w:t>
            </w:r>
          </w:p>
          <w:p w:rsidR="00BF76C3" w:rsidRDefault="00BF76C3" w:rsidP="006C2D42">
            <w:pPr>
              <w:spacing w:afterAutospacing="0"/>
              <w:jc w:val="center"/>
              <w:rPr>
                <w:rFonts w:eastAsiaTheme="minorEastAsia"/>
                <w:lang w:val="en-US" w:eastAsia="zh-TW"/>
              </w:rPr>
            </w:pPr>
            <w:r>
              <w:rPr>
                <w:rFonts w:eastAsiaTheme="minorEastAsia" w:hint="eastAsia"/>
                <w:lang w:val="en-US" w:eastAsia="zh-TW"/>
              </w:rPr>
              <w:t>-0.</w:t>
            </w:r>
            <w:r>
              <w:rPr>
                <w:rFonts w:eastAsiaTheme="minorEastAsia"/>
                <w:lang w:val="en-US" w:eastAsia="zh-TW"/>
              </w:rPr>
              <w:t>8</w:t>
            </w:r>
          </w:p>
        </w:tc>
        <w:tc>
          <w:tcPr>
            <w:tcW w:w="709" w:type="dxa"/>
          </w:tcPr>
          <w:p w:rsidR="00BF76C3" w:rsidRDefault="00BF76C3" w:rsidP="006C2D42">
            <w:pPr>
              <w:spacing w:afterAutospacing="0"/>
              <w:jc w:val="center"/>
              <w:rPr>
                <w:rFonts w:eastAsiaTheme="minorEastAsia"/>
                <w:lang w:val="en-US" w:eastAsia="zh-TW"/>
              </w:rPr>
            </w:pPr>
            <w:r>
              <w:rPr>
                <w:rFonts w:eastAsiaTheme="minorEastAsia" w:hint="eastAsia"/>
                <w:lang w:val="en-US" w:eastAsia="zh-TW"/>
              </w:rPr>
              <w:t>+1.3</w:t>
            </w:r>
          </w:p>
          <w:p w:rsidR="00BF76C3" w:rsidRDefault="00BF76C3" w:rsidP="006C2D42">
            <w:pPr>
              <w:spacing w:afterAutospacing="0"/>
              <w:jc w:val="center"/>
              <w:rPr>
                <w:rFonts w:eastAsiaTheme="minorEastAsia"/>
                <w:lang w:val="en-US" w:eastAsia="zh-TW"/>
              </w:rPr>
            </w:pPr>
            <w:r>
              <w:rPr>
                <w:rFonts w:eastAsiaTheme="minorEastAsia" w:hint="eastAsia"/>
                <w:lang w:val="en-US" w:eastAsia="zh-TW"/>
              </w:rPr>
              <w:t>-0.7</w:t>
            </w:r>
          </w:p>
        </w:tc>
        <w:tc>
          <w:tcPr>
            <w:tcW w:w="709" w:type="dxa"/>
          </w:tcPr>
          <w:p w:rsidR="00BF76C3" w:rsidRDefault="00BF76C3" w:rsidP="006C2D42">
            <w:pPr>
              <w:spacing w:afterAutospacing="0"/>
              <w:jc w:val="center"/>
              <w:rPr>
                <w:rFonts w:eastAsiaTheme="minorEastAsia"/>
                <w:lang w:val="en-US" w:eastAsia="zh-TW"/>
              </w:rPr>
            </w:pPr>
            <w:r>
              <w:rPr>
                <w:rFonts w:eastAsiaTheme="minorEastAsia" w:hint="eastAsia"/>
                <w:lang w:val="en-US" w:eastAsia="zh-TW"/>
              </w:rPr>
              <w:t>+1.3</w:t>
            </w:r>
          </w:p>
          <w:p w:rsidR="00BF76C3" w:rsidRDefault="00BF76C3" w:rsidP="006C2D42">
            <w:pPr>
              <w:spacing w:afterAutospacing="0"/>
              <w:jc w:val="center"/>
              <w:rPr>
                <w:rFonts w:eastAsiaTheme="minorEastAsia"/>
                <w:lang w:val="en-US" w:eastAsia="zh-TW"/>
              </w:rPr>
            </w:pPr>
            <w:r>
              <w:rPr>
                <w:rFonts w:eastAsiaTheme="minorEastAsia" w:hint="eastAsia"/>
                <w:lang w:val="en-US" w:eastAsia="zh-TW"/>
              </w:rPr>
              <w:t>-0.7</w:t>
            </w:r>
          </w:p>
        </w:tc>
        <w:tc>
          <w:tcPr>
            <w:tcW w:w="850" w:type="dxa"/>
          </w:tcPr>
          <w:p w:rsidR="00BF76C3" w:rsidRDefault="00BF76C3" w:rsidP="006C2D42">
            <w:pPr>
              <w:spacing w:afterAutospacing="0"/>
              <w:jc w:val="center"/>
              <w:rPr>
                <w:rFonts w:eastAsiaTheme="minorEastAsia"/>
                <w:lang w:val="en-US" w:eastAsia="zh-TW"/>
              </w:rPr>
            </w:pPr>
            <w:r>
              <w:rPr>
                <w:rFonts w:eastAsiaTheme="minorEastAsia" w:hint="eastAsia"/>
                <w:lang w:val="en-US" w:eastAsia="zh-TW"/>
              </w:rPr>
              <w:t>+1.3</w:t>
            </w:r>
          </w:p>
          <w:p w:rsidR="00BF76C3" w:rsidRDefault="00BF76C3" w:rsidP="006C2D42">
            <w:pPr>
              <w:spacing w:afterAutospacing="0"/>
              <w:jc w:val="center"/>
              <w:rPr>
                <w:rFonts w:eastAsiaTheme="minorEastAsia"/>
                <w:lang w:val="en-US" w:eastAsia="zh-TW"/>
              </w:rPr>
            </w:pPr>
            <w:r>
              <w:rPr>
                <w:rFonts w:eastAsiaTheme="minorEastAsia" w:hint="eastAsia"/>
                <w:lang w:val="en-US" w:eastAsia="zh-TW"/>
              </w:rPr>
              <w:t>-0.7</w:t>
            </w:r>
          </w:p>
        </w:tc>
        <w:tc>
          <w:tcPr>
            <w:tcW w:w="993" w:type="dxa"/>
          </w:tcPr>
          <w:p w:rsidR="00BF76C3" w:rsidRDefault="00BF76C3" w:rsidP="006C2D42">
            <w:pPr>
              <w:spacing w:afterAutospacing="0"/>
              <w:jc w:val="center"/>
              <w:rPr>
                <w:rFonts w:eastAsiaTheme="minorEastAsia"/>
                <w:lang w:val="en-US" w:eastAsia="zh-TW"/>
              </w:rPr>
            </w:pPr>
            <w:r>
              <w:rPr>
                <w:rFonts w:eastAsiaTheme="minorEastAsia" w:hint="eastAsia"/>
                <w:lang w:val="en-US" w:eastAsia="zh-TW"/>
              </w:rPr>
              <w:t>+1.2</w:t>
            </w:r>
          </w:p>
          <w:p w:rsidR="00BF76C3" w:rsidRDefault="00BF76C3" w:rsidP="006C2D42">
            <w:pPr>
              <w:spacing w:afterAutospacing="0"/>
              <w:jc w:val="center"/>
              <w:rPr>
                <w:rFonts w:eastAsiaTheme="minorEastAsia"/>
                <w:lang w:val="en-US" w:eastAsia="zh-TW"/>
              </w:rPr>
            </w:pPr>
            <w:r>
              <w:rPr>
                <w:rFonts w:eastAsiaTheme="minorEastAsia" w:hint="eastAsia"/>
                <w:lang w:val="en-US" w:eastAsia="zh-TW"/>
              </w:rPr>
              <w:t>-0.6</w:t>
            </w:r>
          </w:p>
        </w:tc>
        <w:tc>
          <w:tcPr>
            <w:tcW w:w="1134" w:type="dxa"/>
          </w:tcPr>
          <w:p w:rsidR="00BF76C3" w:rsidRDefault="00BF76C3" w:rsidP="006C2D42">
            <w:pPr>
              <w:spacing w:afterAutospacing="0"/>
              <w:jc w:val="center"/>
              <w:rPr>
                <w:rFonts w:eastAsiaTheme="minorEastAsia"/>
                <w:lang w:val="en-US" w:eastAsia="zh-TW"/>
              </w:rPr>
            </w:pPr>
            <w:r>
              <w:rPr>
                <w:rFonts w:eastAsiaTheme="minorEastAsia" w:hint="eastAsia"/>
                <w:lang w:val="en-US" w:eastAsia="zh-TW"/>
              </w:rPr>
              <w:t>+1.1</w:t>
            </w:r>
          </w:p>
          <w:p w:rsidR="00BF76C3" w:rsidRDefault="00BF76C3" w:rsidP="006C2D42">
            <w:pPr>
              <w:spacing w:afterAutospacing="0"/>
              <w:jc w:val="center"/>
              <w:rPr>
                <w:rFonts w:eastAsiaTheme="minorEastAsia"/>
                <w:lang w:val="en-US" w:eastAsia="zh-TW"/>
              </w:rPr>
            </w:pPr>
            <w:r>
              <w:rPr>
                <w:rFonts w:eastAsiaTheme="minorEastAsia" w:hint="eastAsia"/>
                <w:lang w:val="en-US" w:eastAsia="zh-TW"/>
              </w:rPr>
              <w:t>-0.5</w:t>
            </w:r>
          </w:p>
        </w:tc>
      </w:tr>
      <w:tr w:rsidR="00BF76C3" w:rsidTr="00BF76C3">
        <w:tc>
          <w:tcPr>
            <w:tcW w:w="3227" w:type="dxa"/>
          </w:tcPr>
          <w:p w:rsidR="00BF76C3" w:rsidRPr="006C2D42" w:rsidRDefault="00BF76C3" w:rsidP="00CA3CAD">
            <w:pPr>
              <w:rPr>
                <w:rFonts w:eastAsiaTheme="minorEastAsia"/>
                <w:b/>
                <w:lang w:val="en-US" w:eastAsia="zh-TW"/>
              </w:rPr>
            </w:pPr>
            <w:r w:rsidRPr="006C2D42">
              <w:rPr>
                <w:rFonts w:eastAsiaTheme="minorEastAsia" w:hint="eastAsia"/>
                <w:b/>
                <w:lang w:val="en-US" w:eastAsia="zh-TW"/>
              </w:rPr>
              <w:t>Tolerance, mm</w:t>
            </w:r>
          </w:p>
        </w:tc>
        <w:tc>
          <w:tcPr>
            <w:tcW w:w="850" w:type="dxa"/>
          </w:tcPr>
          <w:p w:rsidR="00BF76C3" w:rsidRPr="00F34354" w:rsidRDefault="00BF76C3" w:rsidP="00C1659A">
            <w:pPr>
              <w:jc w:val="center"/>
              <w:rPr>
                <w:rFonts w:eastAsiaTheme="minorEastAsia"/>
                <w:b/>
                <w:lang w:val="en-US" w:eastAsia="zh-TW"/>
              </w:rPr>
            </w:pPr>
            <w:r w:rsidRPr="00F34354">
              <w:rPr>
                <w:rFonts w:eastAsiaTheme="minorEastAsia" w:hint="eastAsia"/>
                <w:b/>
                <w:lang w:val="en-US" w:eastAsia="zh-TW"/>
              </w:rPr>
              <w:t>2.2</w:t>
            </w:r>
          </w:p>
        </w:tc>
        <w:tc>
          <w:tcPr>
            <w:tcW w:w="709" w:type="dxa"/>
          </w:tcPr>
          <w:p w:rsidR="00BF76C3" w:rsidRPr="00F34354" w:rsidRDefault="00BF76C3" w:rsidP="00C1659A">
            <w:pPr>
              <w:jc w:val="center"/>
              <w:rPr>
                <w:rFonts w:eastAsiaTheme="minorEastAsia"/>
                <w:b/>
                <w:lang w:val="en-US" w:eastAsia="zh-TW"/>
              </w:rPr>
            </w:pPr>
            <w:r w:rsidRPr="00F34354">
              <w:rPr>
                <w:rFonts w:eastAsiaTheme="minorEastAsia" w:hint="eastAsia"/>
                <w:b/>
                <w:lang w:val="en-US" w:eastAsia="zh-TW"/>
              </w:rPr>
              <w:t>2</w:t>
            </w:r>
          </w:p>
        </w:tc>
        <w:tc>
          <w:tcPr>
            <w:tcW w:w="709" w:type="dxa"/>
          </w:tcPr>
          <w:p w:rsidR="00BF76C3" w:rsidRPr="00F34354" w:rsidRDefault="00BF76C3" w:rsidP="00C1659A">
            <w:pPr>
              <w:jc w:val="center"/>
              <w:rPr>
                <w:rFonts w:eastAsiaTheme="minorEastAsia"/>
                <w:b/>
                <w:lang w:val="en-US" w:eastAsia="zh-TW"/>
              </w:rPr>
            </w:pPr>
            <w:r w:rsidRPr="00F34354">
              <w:rPr>
                <w:rFonts w:eastAsiaTheme="minorEastAsia" w:hint="eastAsia"/>
                <w:b/>
                <w:lang w:val="en-US" w:eastAsia="zh-TW"/>
              </w:rPr>
              <w:t>2</w:t>
            </w:r>
          </w:p>
        </w:tc>
        <w:tc>
          <w:tcPr>
            <w:tcW w:w="850" w:type="dxa"/>
          </w:tcPr>
          <w:p w:rsidR="00BF76C3" w:rsidRPr="00F34354" w:rsidRDefault="00BF76C3" w:rsidP="00C1659A">
            <w:pPr>
              <w:jc w:val="center"/>
              <w:rPr>
                <w:rFonts w:eastAsiaTheme="minorEastAsia"/>
                <w:b/>
                <w:lang w:val="en-US" w:eastAsia="zh-TW"/>
              </w:rPr>
            </w:pPr>
            <w:r w:rsidRPr="00F34354">
              <w:rPr>
                <w:rFonts w:eastAsiaTheme="minorEastAsia" w:hint="eastAsia"/>
                <w:b/>
                <w:lang w:val="en-US" w:eastAsia="zh-TW"/>
              </w:rPr>
              <w:t>2</w:t>
            </w:r>
          </w:p>
        </w:tc>
        <w:tc>
          <w:tcPr>
            <w:tcW w:w="993" w:type="dxa"/>
          </w:tcPr>
          <w:p w:rsidR="00BF76C3" w:rsidRPr="00F34354" w:rsidRDefault="00BF76C3" w:rsidP="00C1659A">
            <w:pPr>
              <w:jc w:val="center"/>
              <w:rPr>
                <w:rFonts w:eastAsiaTheme="minorEastAsia"/>
                <w:b/>
                <w:lang w:val="en-US" w:eastAsia="zh-TW"/>
              </w:rPr>
            </w:pPr>
            <w:r w:rsidRPr="00F34354">
              <w:rPr>
                <w:rFonts w:eastAsiaTheme="minorEastAsia" w:hint="eastAsia"/>
                <w:b/>
                <w:lang w:val="en-US" w:eastAsia="zh-TW"/>
              </w:rPr>
              <w:t>1.8</w:t>
            </w:r>
          </w:p>
        </w:tc>
        <w:tc>
          <w:tcPr>
            <w:tcW w:w="1134" w:type="dxa"/>
          </w:tcPr>
          <w:p w:rsidR="00BF76C3" w:rsidRPr="00F34354" w:rsidRDefault="00BF76C3" w:rsidP="00C1659A">
            <w:pPr>
              <w:jc w:val="center"/>
              <w:rPr>
                <w:rFonts w:eastAsiaTheme="minorEastAsia"/>
                <w:b/>
                <w:lang w:val="en-US" w:eastAsia="zh-TW"/>
              </w:rPr>
            </w:pPr>
            <w:r w:rsidRPr="00F34354">
              <w:rPr>
                <w:rFonts w:eastAsiaTheme="minorEastAsia" w:hint="eastAsia"/>
                <w:b/>
                <w:lang w:val="en-US" w:eastAsia="zh-TW"/>
              </w:rPr>
              <w:t>1.6</w:t>
            </w:r>
          </w:p>
        </w:tc>
      </w:tr>
    </w:tbl>
    <w:p w:rsidR="00BF76C3" w:rsidRDefault="00BF76C3" w:rsidP="00BF76C3">
      <w:pPr>
        <w:jc w:val="center"/>
        <w:rPr>
          <w:rFonts w:eastAsiaTheme="minorEastAsia"/>
          <w:lang w:val="en-US" w:eastAsia="zh-TW"/>
        </w:rPr>
      </w:pPr>
    </w:p>
    <w:p w:rsidR="00BF76C3" w:rsidRPr="0069283A" w:rsidRDefault="00676D7B" w:rsidP="00BF76C3">
      <w:pPr>
        <w:jc w:val="center"/>
        <w:rPr>
          <w:rFonts w:eastAsiaTheme="minorEastAsia"/>
          <w:lang w:val="en-US" w:eastAsia="zh-TW"/>
        </w:rPr>
      </w:pPr>
      <w:r>
        <w:rPr>
          <w:rFonts w:eastAsiaTheme="minorEastAsia" w:hint="eastAsia"/>
          <w:lang w:val="en-US" w:eastAsia="zh-TW"/>
        </w:rPr>
        <w:t xml:space="preserve">Table </w:t>
      </w:r>
      <w:r>
        <w:rPr>
          <w:rFonts w:eastAsiaTheme="minorEastAsia"/>
          <w:lang w:val="en-US" w:eastAsia="zh-TW"/>
        </w:rPr>
        <w:t>4</w:t>
      </w:r>
      <w:r w:rsidR="00BF76C3">
        <w:rPr>
          <w:rFonts w:eastAsiaTheme="minorEastAsia" w:hint="eastAsia"/>
          <w:lang w:val="en-US" w:eastAsia="zh-TW"/>
        </w:rPr>
        <w:t>. Tolerance of the forged part</w:t>
      </w:r>
    </w:p>
    <w:tbl>
      <w:tblPr>
        <w:tblStyle w:val="TableGrid"/>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701"/>
        <w:gridCol w:w="1843"/>
        <w:gridCol w:w="1701"/>
      </w:tblGrid>
      <w:tr w:rsidR="00BF76C3" w:rsidTr="00BF76C3">
        <w:tc>
          <w:tcPr>
            <w:tcW w:w="3227" w:type="dxa"/>
          </w:tcPr>
          <w:p w:rsidR="00BF76C3" w:rsidRDefault="00BF76C3" w:rsidP="00834F73">
            <w:pPr>
              <w:rPr>
                <w:rFonts w:eastAsiaTheme="minorEastAsia"/>
                <w:lang w:val="en-US" w:eastAsia="zh-TW"/>
              </w:rPr>
            </w:pPr>
          </w:p>
        </w:tc>
        <w:tc>
          <w:tcPr>
            <w:tcW w:w="5245" w:type="dxa"/>
            <w:gridSpan w:val="3"/>
          </w:tcPr>
          <w:p w:rsidR="00BF76C3" w:rsidRPr="006C2D42" w:rsidRDefault="00BF76C3" w:rsidP="00834F73">
            <w:pPr>
              <w:jc w:val="center"/>
              <w:rPr>
                <w:rFonts w:eastAsiaTheme="minorEastAsia"/>
                <w:b/>
                <w:lang w:val="en-US" w:eastAsia="zh-TW"/>
              </w:rPr>
            </w:pPr>
            <w:r w:rsidRPr="006C2D42">
              <w:rPr>
                <w:rFonts w:eastAsiaTheme="minorEastAsia" w:hint="eastAsia"/>
                <w:b/>
                <w:lang w:val="en-US" w:eastAsia="zh-TW"/>
              </w:rPr>
              <w:t>Thickness of machined part</w:t>
            </w:r>
          </w:p>
        </w:tc>
      </w:tr>
      <w:tr w:rsidR="007907B0" w:rsidTr="007907B0">
        <w:tc>
          <w:tcPr>
            <w:tcW w:w="3227" w:type="dxa"/>
          </w:tcPr>
          <w:p w:rsidR="007907B0" w:rsidRPr="006C2D42" w:rsidRDefault="007907B0" w:rsidP="00834F73">
            <w:pPr>
              <w:rPr>
                <w:rFonts w:eastAsiaTheme="minorEastAsia"/>
                <w:b/>
                <w:lang w:val="en-US" w:eastAsia="zh-TW"/>
              </w:rPr>
            </w:pPr>
            <w:r w:rsidRPr="006C2D42">
              <w:rPr>
                <w:rFonts w:eastAsiaTheme="minorEastAsia" w:hint="eastAsia"/>
                <w:b/>
                <w:lang w:val="en-US" w:eastAsia="zh-TW"/>
              </w:rPr>
              <w:t>Dimension of the detail, mm</w:t>
            </w:r>
          </w:p>
        </w:tc>
        <w:tc>
          <w:tcPr>
            <w:tcW w:w="1701" w:type="dxa"/>
          </w:tcPr>
          <w:p w:rsidR="007907B0" w:rsidRDefault="007907B0" w:rsidP="00834F73">
            <w:pPr>
              <w:jc w:val="center"/>
              <w:rPr>
                <w:rFonts w:eastAsiaTheme="minorEastAsia"/>
                <w:lang w:val="en-US" w:eastAsia="zh-TW"/>
              </w:rPr>
            </w:pPr>
            <w:r>
              <w:rPr>
                <w:rFonts w:eastAsiaTheme="minorEastAsia" w:hint="eastAsia"/>
                <w:lang w:val="en-US" w:eastAsia="zh-TW"/>
              </w:rPr>
              <w:t>1</w:t>
            </w:r>
            <w:r>
              <w:rPr>
                <w:rFonts w:eastAsiaTheme="minorEastAsia"/>
                <w:lang w:val="en-US" w:eastAsia="zh-TW"/>
              </w:rPr>
              <w:t>3.4</w:t>
            </w:r>
          </w:p>
        </w:tc>
        <w:tc>
          <w:tcPr>
            <w:tcW w:w="1843" w:type="dxa"/>
          </w:tcPr>
          <w:p w:rsidR="007907B0" w:rsidRDefault="007907B0" w:rsidP="00834F73">
            <w:pPr>
              <w:jc w:val="center"/>
              <w:rPr>
                <w:rFonts w:eastAsiaTheme="minorEastAsia"/>
                <w:lang w:val="en-US" w:eastAsia="zh-TW"/>
              </w:rPr>
            </w:pPr>
            <w:r>
              <w:rPr>
                <w:rFonts w:eastAsiaTheme="minorEastAsia"/>
                <w:lang w:val="en-US" w:eastAsia="zh-TW"/>
              </w:rPr>
              <w:t>15.4</w:t>
            </w:r>
          </w:p>
        </w:tc>
        <w:tc>
          <w:tcPr>
            <w:tcW w:w="1701" w:type="dxa"/>
          </w:tcPr>
          <w:p w:rsidR="007907B0" w:rsidRDefault="007907B0" w:rsidP="00834F73">
            <w:pPr>
              <w:jc w:val="center"/>
              <w:rPr>
                <w:rFonts w:eastAsiaTheme="minorEastAsia"/>
                <w:lang w:val="en-US" w:eastAsia="zh-TW"/>
              </w:rPr>
            </w:pPr>
            <w:r>
              <w:rPr>
                <w:rFonts w:eastAsiaTheme="minorEastAsia"/>
                <w:lang w:val="en-US" w:eastAsia="zh-TW"/>
              </w:rPr>
              <w:t>34.2</w:t>
            </w:r>
          </w:p>
        </w:tc>
      </w:tr>
      <w:tr w:rsidR="007907B0" w:rsidTr="007907B0">
        <w:trPr>
          <w:trHeight w:val="799"/>
        </w:trPr>
        <w:tc>
          <w:tcPr>
            <w:tcW w:w="3227" w:type="dxa"/>
          </w:tcPr>
          <w:p w:rsidR="007907B0" w:rsidRPr="006C2D42" w:rsidRDefault="007907B0" w:rsidP="00834F73">
            <w:pPr>
              <w:rPr>
                <w:rFonts w:eastAsiaTheme="minorEastAsia"/>
                <w:b/>
                <w:lang w:val="en-US" w:eastAsia="zh-TW"/>
              </w:rPr>
            </w:pPr>
            <w:r w:rsidRPr="006C2D42">
              <w:rPr>
                <w:rFonts w:eastAsiaTheme="minorEastAsia" w:hint="eastAsia"/>
                <w:b/>
                <w:lang w:val="en-US" w:eastAsia="zh-TW"/>
              </w:rPr>
              <w:t>Permitted deviations of dimensions, mm</w:t>
            </w:r>
          </w:p>
        </w:tc>
        <w:tc>
          <w:tcPr>
            <w:tcW w:w="1701" w:type="dxa"/>
          </w:tcPr>
          <w:p w:rsidR="007907B0" w:rsidRDefault="007907B0" w:rsidP="00834F73">
            <w:pPr>
              <w:spacing w:afterAutospacing="0"/>
              <w:jc w:val="center"/>
              <w:rPr>
                <w:rFonts w:eastAsiaTheme="minorEastAsia"/>
                <w:lang w:val="en-US" w:eastAsia="zh-TW"/>
              </w:rPr>
            </w:pPr>
            <w:r>
              <w:rPr>
                <w:rFonts w:eastAsiaTheme="minorEastAsia" w:hint="eastAsia"/>
                <w:lang w:val="en-US" w:eastAsia="zh-TW"/>
              </w:rPr>
              <w:t>+1.</w:t>
            </w:r>
            <w:r>
              <w:rPr>
                <w:rFonts w:eastAsiaTheme="minorEastAsia"/>
                <w:lang w:val="en-US" w:eastAsia="zh-TW"/>
              </w:rPr>
              <w:t>1</w:t>
            </w:r>
          </w:p>
          <w:p w:rsidR="007907B0" w:rsidRDefault="007907B0" w:rsidP="00834F73">
            <w:pPr>
              <w:spacing w:afterAutospacing="0"/>
              <w:jc w:val="center"/>
              <w:rPr>
                <w:rFonts w:eastAsiaTheme="minorEastAsia"/>
                <w:lang w:val="en-US" w:eastAsia="zh-TW"/>
              </w:rPr>
            </w:pPr>
            <w:r>
              <w:rPr>
                <w:rFonts w:eastAsiaTheme="minorEastAsia" w:hint="eastAsia"/>
                <w:lang w:val="en-US" w:eastAsia="zh-TW"/>
              </w:rPr>
              <w:t>-0.</w:t>
            </w:r>
            <w:r>
              <w:rPr>
                <w:rFonts w:eastAsiaTheme="minorEastAsia"/>
                <w:lang w:val="en-US" w:eastAsia="zh-TW"/>
              </w:rPr>
              <w:t>5</w:t>
            </w:r>
          </w:p>
        </w:tc>
        <w:tc>
          <w:tcPr>
            <w:tcW w:w="1843" w:type="dxa"/>
          </w:tcPr>
          <w:p w:rsidR="007907B0" w:rsidRDefault="007907B0" w:rsidP="00834F73">
            <w:pPr>
              <w:spacing w:afterAutospacing="0"/>
              <w:jc w:val="center"/>
              <w:rPr>
                <w:rFonts w:eastAsiaTheme="minorEastAsia"/>
                <w:lang w:val="en-US" w:eastAsia="zh-TW"/>
              </w:rPr>
            </w:pPr>
            <w:r>
              <w:rPr>
                <w:rFonts w:eastAsiaTheme="minorEastAsia" w:hint="eastAsia"/>
                <w:lang w:val="en-US" w:eastAsia="zh-TW"/>
              </w:rPr>
              <w:t>+1.</w:t>
            </w:r>
            <w:r>
              <w:rPr>
                <w:rFonts w:eastAsiaTheme="minorEastAsia"/>
                <w:lang w:val="en-US" w:eastAsia="zh-TW"/>
              </w:rPr>
              <w:t>1</w:t>
            </w:r>
          </w:p>
          <w:p w:rsidR="007907B0" w:rsidRDefault="007907B0" w:rsidP="00834F73">
            <w:pPr>
              <w:spacing w:afterAutospacing="0"/>
              <w:jc w:val="center"/>
              <w:rPr>
                <w:rFonts w:eastAsiaTheme="minorEastAsia"/>
                <w:lang w:val="en-US" w:eastAsia="zh-TW"/>
              </w:rPr>
            </w:pPr>
            <w:r>
              <w:rPr>
                <w:rFonts w:eastAsiaTheme="minorEastAsia" w:hint="eastAsia"/>
                <w:lang w:val="en-US" w:eastAsia="zh-TW"/>
              </w:rPr>
              <w:t>-0.</w:t>
            </w:r>
            <w:r>
              <w:rPr>
                <w:rFonts w:eastAsiaTheme="minorEastAsia"/>
                <w:lang w:val="en-US" w:eastAsia="zh-TW"/>
              </w:rPr>
              <w:t>5</w:t>
            </w:r>
          </w:p>
        </w:tc>
        <w:tc>
          <w:tcPr>
            <w:tcW w:w="1701" w:type="dxa"/>
          </w:tcPr>
          <w:p w:rsidR="007907B0" w:rsidRDefault="007907B0" w:rsidP="00834F73">
            <w:pPr>
              <w:spacing w:afterAutospacing="0"/>
              <w:jc w:val="center"/>
              <w:rPr>
                <w:rFonts w:eastAsiaTheme="minorEastAsia"/>
                <w:lang w:val="en-US" w:eastAsia="zh-TW"/>
              </w:rPr>
            </w:pPr>
            <w:r>
              <w:rPr>
                <w:rFonts w:eastAsiaTheme="minorEastAsia" w:hint="eastAsia"/>
                <w:lang w:val="en-US" w:eastAsia="zh-TW"/>
              </w:rPr>
              <w:t>+1.</w:t>
            </w:r>
            <w:r>
              <w:rPr>
                <w:rFonts w:eastAsiaTheme="minorEastAsia"/>
                <w:lang w:val="en-US" w:eastAsia="zh-TW"/>
              </w:rPr>
              <w:t>3</w:t>
            </w:r>
          </w:p>
          <w:p w:rsidR="007907B0" w:rsidRDefault="007907B0" w:rsidP="00834F73">
            <w:pPr>
              <w:spacing w:afterAutospacing="0"/>
              <w:jc w:val="center"/>
              <w:rPr>
                <w:rFonts w:eastAsiaTheme="minorEastAsia"/>
                <w:lang w:val="en-US" w:eastAsia="zh-TW"/>
              </w:rPr>
            </w:pPr>
            <w:r>
              <w:rPr>
                <w:rFonts w:eastAsiaTheme="minorEastAsia" w:hint="eastAsia"/>
                <w:lang w:val="en-US" w:eastAsia="zh-TW"/>
              </w:rPr>
              <w:t>-0.</w:t>
            </w:r>
            <w:r>
              <w:rPr>
                <w:rFonts w:eastAsiaTheme="minorEastAsia"/>
                <w:lang w:val="en-US" w:eastAsia="zh-TW"/>
              </w:rPr>
              <w:t>7</w:t>
            </w:r>
          </w:p>
        </w:tc>
      </w:tr>
      <w:tr w:rsidR="007907B0" w:rsidTr="007907B0">
        <w:tc>
          <w:tcPr>
            <w:tcW w:w="3227" w:type="dxa"/>
          </w:tcPr>
          <w:p w:rsidR="007907B0" w:rsidRPr="006C2D42" w:rsidRDefault="007907B0" w:rsidP="00834F73">
            <w:pPr>
              <w:rPr>
                <w:rFonts w:eastAsiaTheme="minorEastAsia"/>
                <w:b/>
                <w:lang w:val="en-US" w:eastAsia="zh-TW"/>
              </w:rPr>
            </w:pPr>
            <w:r w:rsidRPr="006C2D42">
              <w:rPr>
                <w:rFonts w:eastAsiaTheme="minorEastAsia" w:hint="eastAsia"/>
                <w:b/>
                <w:lang w:val="en-US" w:eastAsia="zh-TW"/>
              </w:rPr>
              <w:t>Tolerance, mm</w:t>
            </w:r>
          </w:p>
        </w:tc>
        <w:tc>
          <w:tcPr>
            <w:tcW w:w="1701" w:type="dxa"/>
          </w:tcPr>
          <w:p w:rsidR="007907B0" w:rsidRPr="00F34354" w:rsidRDefault="007907B0" w:rsidP="00834F73">
            <w:pPr>
              <w:jc w:val="center"/>
              <w:rPr>
                <w:rFonts w:eastAsiaTheme="minorEastAsia"/>
                <w:b/>
                <w:lang w:val="en-US" w:eastAsia="zh-TW"/>
              </w:rPr>
            </w:pPr>
            <w:r w:rsidRPr="00F34354">
              <w:rPr>
                <w:rFonts w:eastAsiaTheme="minorEastAsia"/>
                <w:b/>
                <w:lang w:val="en-US" w:eastAsia="zh-TW"/>
              </w:rPr>
              <w:t>1.6</w:t>
            </w:r>
          </w:p>
        </w:tc>
        <w:tc>
          <w:tcPr>
            <w:tcW w:w="1843" w:type="dxa"/>
          </w:tcPr>
          <w:p w:rsidR="007907B0" w:rsidRPr="00F34354" w:rsidRDefault="007907B0" w:rsidP="00834F73">
            <w:pPr>
              <w:jc w:val="center"/>
              <w:rPr>
                <w:rFonts w:eastAsiaTheme="minorEastAsia"/>
                <w:b/>
                <w:lang w:val="en-US" w:eastAsia="zh-TW"/>
              </w:rPr>
            </w:pPr>
            <w:r w:rsidRPr="00F34354">
              <w:rPr>
                <w:rFonts w:eastAsiaTheme="minorEastAsia"/>
                <w:b/>
                <w:lang w:val="en-US" w:eastAsia="zh-TW"/>
              </w:rPr>
              <w:t>1.6</w:t>
            </w:r>
          </w:p>
        </w:tc>
        <w:tc>
          <w:tcPr>
            <w:tcW w:w="1701" w:type="dxa"/>
          </w:tcPr>
          <w:p w:rsidR="007907B0" w:rsidRPr="00F34354" w:rsidRDefault="007907B0" w:rsidP="00834F73">
            <w:pPr>
              <w:jc w:val="center"/>
              <w:rPr>
                <w:rFonts w:eastAsiaTheme="minorEastAsia"/>
                <w:b/>
                <w:lang w:val="en-US" w:eastAsia="zh-TW"/>
              </w:rPr>
            </w:pPr>
            <w:r w:rsidRPr="00F34354">
              <w:rPr>
                <w:rFonts w:eastAsiaTheme="minorEastAsia"/>
                <w:b/>
                <w:lang w:val="en-US" w:eastAsia="zh-TW"/>
              </w:rPr>
              <w:t>2</w:t>
            </w:r>
          </w:p>
        </w:tc>
      </w:tr>
    </w:tbl>
    <w:p w:rsidR="00F522B7" w:rsidRDefault="00F522B7" w:rsidP="00133B06">
      <w:pPr>
        <w:rPr>
          <w:rFonts w:eastAsiaTheme="minorEastAsia"/>
          <w:b/>
          <w:lang w:val="en-US" w:eastAsia="zh-TW"/>
        </w:rPr>
      </w:pPr>
    </w:p>
    <w:p w:rsidR="00133B06" w:rsidRDefault="00133B06" w:rsidP="00133B06">
      <w:pPr>
        <w:rPr>
          <w:rFonts w:eastAsiaTheme="minorEastAsia"/>
          <w:lang w:val="en-US" w:eastAsia="zh-TW"/>
        </w:rPr>
      </w:pPr>
      <w:r>
        <w:rPr>
          <w:rFonts w:eastAsiaTheme="minorEastAsia" w:hint="eastAsia"/>
          <w:b/>
          <w:lang w:val="en-US" w:eastAsia="zh-TW"/>
        </w:rPr>
        <w:t>2.9.</w:t>
      </w:r>
      <w:r w:rsidRPr="006F2DF2">
        <w:rPr>
          <w:rFonts w:eastAsiaTheme="minorEastAsia" w:hint="eastAsia"/>
          <w:b/>
          <w:lang w:val="en-US" w:eastAsia="zh-TW"/>
        </w:rPr>
        <w:t xml:space="preserve"> Defin</w:t>
      </w:r>
      <w:r>
        <w:rPr>
          <w:rFonts w:eastAsiaTheme="minorEastAsia" w:hint="eastAsia"/>
          <w:b/>
          <w:lang w:val="en-US" w:eastAsia="zh-TW"/>
        </w:rPr>
        <w:t>ition of the draft, angle and radius</w:t>
      </w:r>
    </w:p>
    <w:p w:rsidR="00133B06" w:rsidRPr="00133B06" w:rsidRDefault="00133B06" w:rsidP="006C05A6">
      <w:pPr>
        <w:ind w:firstLine="360"/>
        <w:rPr>
          <w:rFonts w:eastAsiaTheme="minorEastAsia"/>
          <w:lang w:val="en-US" w:eastAsia="zh-TW"/>
        </w:rPr>
      </w:pPr>
      <w:r w:rsidRPr="007B4BAB">
        <w:rPr>
          <w:lang w:val="en-US"/>
        </w:rPr>
        <w:t xml:space="preserve">In general, it is important to say that through </w:t>
      </w:r>
      <w:r>
        <w:rPr>
          <w:lang w:val="en-US"/>
        </w:rPr>
        <w:t xml:space="preserve">the </w:t>
      </w:r>
      <w:r w:rsidRPr="007B4BAB">
        <w:rPr>
          <w:lang w:val="en-US"/>
        </w:rPr>
        <w:t>forging</w:t>
      </w:r>
      <w:r>
        <w:rPr>
          <w:lang w:val="en-US"/>
        </w:rPr>
        <w:t xml:space="preserve"> process</w:t>
      </w:r>
      <w:r w:rsidRPr="007B4BAB">
        <w:rPr>
          <w:lang w:val="en-US"/>
        </w:rPr>
        <w:t xml:space="preserve">, it is not possible to produce a hole. </w:t>
      </w:r>
      <w:r>
        <w:rPr>
          <w:lang w:val="en-US"/>
        </w:rPr>
        <w:t xml:space="preserve">Because of this fact, there is a bottom remaining in the middle of the forging. Draft angles of about 7° to 10° enable a correct ejection of the part after the forging process. Moreover, appropriate radiuses at the edges of the forging reduce significantly the stress of the tool and extend the tool life. </w:t>
      </w:r>
    </w:p>
    <w:tbl>
      <w:tblPr>
        <w:tblStyle w:val="TableGrid"/>
        <w:tblW w:w="9164" w:type="dxa"/>
        <w:tblLayout w:type="fixed"/>
        <w:tblLook w:val="01E0"/>
      </w:tblPr>
      <w:tblGrid>
        <w:gridCol w:w="288"/>
        <w:gridCol w:w="8640"/>
        <w:gridCol w:w="236"/>
      </w:tblGrid>
      <w:tr w:rsidR="00207660" w:rsidRPr="00D0387E" w:rsidTr="005232E3">
        <w:tc>
          <w:tcPr>
            <w:tcW w:w="288" w:type="dxa"/>
          </w:tcPr>
          <w:p w:rsidR="00207660" w:rsidRPr="0016450A" w:rsidRDefault="00207660" w:rsidP="00F80162">
            <w:pPr>
              <w:pStyle w:val="Bildzelle"/>
              <w:rPr>
                <w:lang w:val="en-US" w:eastAsia="zh-TW"/>
              </w:rPr>
            </w:pPr>
          </w:p>
        </w:tc>
        <w:tc>
          <w:tcPr>
            <w:tcW w:w="8640" w:type="dxa"/>
          </w:tcPr>
          <w:p w:rsidR="00207660" w:rsidRPr="00133B06" w:rsidRDefault="007907B0" w:rsidP="00C1659A">
            <w:pPr>
              <w:pStyle w:val="Bildzelle"/>
              <w:jc w:val="center"/>
              <w:rPr>
                <w:lang w:val="en-US" w:eastAsia="zh-TW"/>
              </w:rPr>
            </w:pPr>
            <w:r>
              <w:rPr>
                <w:noProof/>
                <w:lang w:val="en-US" w:eastAsia="en-US"/>
              </w:rPr>
              <w:drawing>
                <wp:inline distT="0" distB="0" distL="0" distR="0">
                  <wp:extent cx="2692400" cy="2355124"/>
                  <wp:effectExtent l="19050" t="0" r="0" b="0"/>
                  <wp:docPr id="16" name="Picture 15" descr="Banvevatda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vevatdap.tif"/>
                          <pic:cNvPicPr/>
                        </pic:nvPicPr>
                        <pic:blipFill>
                          <a:blip r:embed="rId9"/>
                          <a:stretch>
                            <a:fillRect/>
                          </a:stretch>
                        </pic:blipFill>
                        <pic:spPr>
                          <a:xfrm>
                            <a:off x="0" y="0"/>
                            <a:ext cx="2692400" cy="2355124"/>
                          </a:xfrm>
                          <a:prstGeom prst="rect">
                            <a:avLst/>
                          </a:prstGeom>
                        </pic:spPr>
                      </pic:pic>
                    </a:graphicData>
                  </a:graphic>
                </wp:inline>
              </w:drawing>
            </w:r>
          </w:p>
        </w:tc>
        <w:tc>
          <w:tcPr>
            <w:tcW w:w="236" w:type="dxa"/>
          </w:tcPr>
          <w:p w:rsidR="00207660" w:rsidRPr="0016450A" w:rsidRDefault="00207660" w:rsidP="00F80162">
            <w:pPr>
              <w:pStyle w:val="Bildzelle"/>
              <w:rPr>
                <w:lang w:val="en-US"/>
              </w:rPr>
            </w:pPr>
          </w:p>
        </w:tc>
      </w:tr>
      <w:tr w:rsidR="00207660" w:rsidRPr="00A3448B" w:rsidTr="005232E3">
        <w:tc>
          <w:tcPr>
            <w:tcW w:w="288" w:type="dxa"/>
          </w:tcPr>
          <w:p w:rsidR="00207660" w:rsidRPr="00CB15BA" w:rsidRDefault="00207660" w:rsidP="00F80162">
            <w:pPr>
              <w:pStyle w:val="Bildzelle"/>
            </w:pPr>
          </w:p>
        </w:tc>
        <w:tc>
          <w:tcPr>
            <w:tcW w:w="8640" w:type="dxa"/>
          </w:tcPr>
          <w:p w:rsidR="00207660" w:rsidRPr="0016450A" w:rsidRDefault="00D31C2C" w:rsidP="00676D7B">
            <w:pPr>
              <w:pStyle w:val="Abbildung"/>
              <w:spacing w:after="100"/>
              <w:jc w:val="center"/>
              <w:rPr>
                <w:rFonts w:ascii="Times New Roman" w:hAnsi="Times New Roman"/>
                <w:lang w:val="en-US"/>
              </w:rPr>
            </w:pPr>
            <w:bookmarkStart w:id="5" w:name="_Ref449097283"/>
            <w:r w:rsidRPr="0016450A">
              <w:rPr>
                <w:rFonts w:ascii="Times New Roman" w:hAnsi="Times New Roman"/>
                <w:lang w:val="en-US"/>
              </w:rPr>
              <w:t>Figure</w:t>
            </w:r>
            <w:r w:rsidR="00207660" w:rsidRPr="0016450A">
              <w:rPr>
                <w:rFonts w:ascii="Times New Roman" w:hAnsi="Times New Roman"/>
                <w:lang w:val="en-US"/>
              </w:rPr>
              <w:t xml:space="preserve"> </w:t>
            </w:r>
            <w:r w:rsidR="00AC4E2E">
              <w:rPr>
                <w:rFonts w:ascii="Times New Roman" w:hAnsi="Times New Roman"/>
              </w:rPr>
              <w:fldChar w:fldCharType="begin"/>
            </w:r>
            <w:r w:rsidR="00207660" w:rsidRPr="0016450A">
              <w:rPr>
                <w:rFonts w:ascii="Times New Roman" w:hAnsi="Times New Roman"/>
                <w:lang w:val="en-US"/>
              </w:rPr>
              <w:instrText xml:space="preserve"> STYLEREF 1 \s </w:instrText>
            </w:r>
            <w:r w:rsidR="00AC4E2E">
              <w:rPr>
                <w:rFonts w:ascii="Times New Roman" w:hAnsi="Times New Roman"/>
              </w:rPr>
              <w:fldChar w:fldCharType="separate"/>
            </w:r>
            <w:r w:rsidR="002B6C1F">
              <w:rPr>
                <w:rFonts w:ascii="Times New Roman" w:hAnsi="Times New Roman"/>
                <w:noProof/>
                <w:lang w:val="en-US"/>
              </w:rPr>
              <w:t>2</w:t>
            </w:r>
            <w:r w:rsidR="00AC4E2E">
              <w:rPr>
                <w:rFonts w:ascii="Times New Roman" w:hAnsi="Times New Roman"/>
              </w:rPr>
              <w:fldChar w:fldCharType="end"/>
            </w:r>
            <w:bookmarkEnd w:id="5"/>
            <w:r w:rsidR="00BD066A">
              <w:rPr>
                <w:rFonts w:ascii="Times New Roman" w:hAnsi="Times New Roman" w:hint="eastAsia"/>
                <w:lang w:val="en-US" w:eastAsia="zh-TW"/>
              </w:rPr>
              <w:t>.</w:t>
            </w:r>
            <w:r w:rsidR="00207660" w:rsidRPr="0016450A">
              <w:rPr>
                <w:rFonts w:ascii="Times New Roman" w:hAnsi="Times New Roman"/>
                <w:lang w:val="en-US"/>
              </w:rPr>
              <w:t xml:space="preserve"> </w:t>
            </w:r>
            <w:r w:rsidR="0016450A" w:rsidRPr="0016450A">
              <w:rPr>
                <w:rFonts w:ascii="Times New Roman" w:hAnsi="Times New Roman"/>
                <w:lang w:val="en-US"/>
              </w:rPr>
              <w:t>Drawing of the</w:t>
            </w:r>
            <w:r w:rsidR="00207660" w:rsidRPr="0016450A">
              <w:rPr>
                <w:rFonts w:ascii="Times New Roman" w:hAnsi="Times New Roman"/>
                <w:lang w:val="en-US"/>
              </w:rPr>
              <w:t xml:space="preserve"> </w:t>
            </w:r>
            <w:r w:rsidR="0016450A">
              <w:rPr>
                <w:rFonts w:ascii="Times New Roman" w:hAnsi="Times New Roman"/>
                <w:lang w:val="en-US"/>
              </w:rPr>
              <w:t>forged part</w:t>
            </w:r>
          </w:p>
        </w:tc>
        <w:tc>
          <w:tcPr>
            <w:tcW w:w="236" w:type="dxa"/>
          </w:tcPr>
          <w:p w:rsidR="00207660" w:rsidRPr="0016450A" w:rsidRDefault="00207660" w:rsidP="00F80162">
            <w:pPr>
              <w:pStyle w:val="Bildzelle"/>
              <w:rPr>
                <w:lang w:val="en-US"/>
              </w:rPr>
            </w:pPr>
          </w:p>
        </w:tc>
      </w:tr>
    </w:tbl>
    <w:p w:rsidR="007907B0" w:rsidRDefault="007907B0" w:rsidP="005232E3">
      <w:pPr>
        <w:rPr>
          <w:lang w:val="en-US"/>
        </w:rPr>
      </w:pPr>
    </w:p>
    <w:p w:rsidR="005232E3" w:rsidRDefault="005232E3" w:rsidP="006C05A6">
      <w:pPr>
        <w:ind w:firstLine="360"/>
        <w:rPr>
          <w:rFonts w:eastAsiaTheme="minorEastAsia"/>
          <w:lang w:val="en-US" w:eastAsia="zh-TW"/>
        </w:rPr>
      </w:pPr>
      <w:r w:rsidRPr="00FE2A66">
        <w:rPr>
          <w:lang w:val="en-US" w:eastAsia="zh-TW"/>
        </w:rPr>
        <w:lastRenderedPageBreak/>
        <w:t>By</w:t>
      </w:r>
      <w:r w:rsidRPr="00FE2A66">
        <w:rPr>
          <w:lang w:val="en-US"/>
        </w:rPr>
        <w:t xml:space="preserve"> using </w:t>
      </w:r>
      <w:r w:rsidR="00D10191">
        <w:rPr>
          <w:rFonts w:eastAsiaTheme="minorEastAsia" w:hint="eastAsia"/>
          <w:lang w:val="en-US" w:eastAsia="zh-TW"/>
        </w:rPr>
        <w:t>GOST 7505-89</w:t>
      </w:r>
      <w:r w:rsidRPr="00FE2A66">
        <w:rPr>
          <w:lang w:val="en-US"/>
        </w:rPr>
        <w:t xml:space="preserve"> to determine the tolerances, each type of displacement</w:t>
      </w:r>
      <w:r>
        <w:rPr>
          <w:lang w:val="en-US"/>
        </w:rPr>
        <w:t>)</w:t>
      </w:r>
      <w:r w:rsidRPr="00FE2A66">
        <w:rPr>
          <w:lang w:val="en-US"/>
        </w:rPr>
        <w:t xml:space="preserve"> is already</w:t>
      </w:r>
      <w:r>
        <w:rPr>
          <w:lang w:val="en-US"/>
        </w:rPr>
        <w:t xml:space="preserve"> included.</w:t>
      </w:r>
    </w:p>
    <w:p w:rsidR="00BD066A" w:rsidRPr="001942A2" w:rsidRDefault="00120147" w:rsidP="00120147">
      <w:pPr>
        <w:jc w:val="center"/>
        <w:rPr>
          <w:rFonts w:eastAsiaTheme="minorEastAsia"/>
          <w:lang w:val="en-US" w:eastAsia="zh-TW"/>
        </w:rPr>
      </w:pPr>
      <w:r>
        <w:rPr>
          <w:rFonts w:eastAsiaTheme="minorEastAsia"/>
          <w:noProof/>
          <w:lang w:val="en-US" w:eastAsia="en-US"/>
        </w:rPr>
        <w:drawing>
          <wp:inline distT="0" distB="0" distL="0" distR="0">
            <wp:extent cx="3067050" cy="2184326"/>
            <wp:effectExtent l="19050" t="0" r="0" b="0"/>
            <wp:docPr id="14" name="Picture 13" descr="Vatda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tdap.tif"/>
                    <pic:cNvPicPr/>
                  </pic:nvPicPr>
                  <pic:blipFill>
                    <a:blip r:embed="rId10"/>
                    <a:stretch>
                      <a:fillRect/>
                    </a:stretch>
                  </pic:blipFill>
                  <pic:spPr>
                    <a:xfrm>
                      <a:off x="0" y="0"/>
                      <a:ext cx="3067727" cy="2184808"/>
                    </a:xfrm>
                    <a:prstGeom prst="rect">
                      <a:avLst/>
                    </a:prstGeom>
                  </pic:spPr>
                </pic:pic>
              </a:graphicData>
            </a:graphic>
          </wp:inline>
        </w:drawing>
      </w:r>
    </w:p>
    <w:p w:rsidR="00BD066A" w:rsidRDefault="00BD066A" w:rsidP="00BD066A">
      <w:pPr>
        <w:pStyle w:val="Abbildung"/>
        <w:spacing w:after="100"/>
        <w:jc w:val="center"/>
        <w:rPr>
          <w:rFonts w:ascii="Times New Roman" w:hAnsi="Times New Roman"/>
          <w:lang w:val="en-US" w:eastAsia="zh-TW"/>
        </w:rPr>
      </w:pPr>
      <w:bookmarkStart w:id="6" w:name="_Ref450914594"/>
      <w:r>
        <w:rPr>
          <w:rFonts w:ascii="Times New Roman" w:hAnsi="Times New Roman" w:hint="eastAsia"/>
          <w:lang w:val="en-US" w:eastAsia="zh-TW"/>
        </w:rPr>
        <w:t xml:space="preserve"> </w:t>
      </w:r>
      <w:r w:rsidRPr="00765F30">
        <w:rPr>
          <w:rFonts w:ascii="Times New Roman" w:hAnsi="Times New Roman"/>
          <w:lang w:val="en-US"/>
        </w:rPr>
        <w:t xml:space="preserve">Figure </w:t>
      </w:r>
      <w:bookmarkEnd w:id="6"/>
      <w:r w:rsidR="00676D7B">
        <w:rPr>
          <w:rFonts w:ascii="Times New Roman" w:hAnsi="Times New Roman"/>
        </w:rPr>
        <w:t>3</w:t>
      </w:r>
      <w:r>
        <w:rPr>
          <w:rFonts w:ascii="Times New Roman" w:hAnsi="Times New Roman" w:hint="eastAsia"/>
          <w:lang w:val="en-US" w:eastAsia="zh-TW"/>
        </w:rPr>
        <w:t>.</w:t>
      </w:r>
      <w:r w:rsidRPr="00765F30">
        <w:rPr>
          <w:rFonts w:ascii="Times New Roman" w:hAnsi="Times New Roman"/>
          <w:lang w:val="en-US"/>
        </w:rPr>
        <w:t xml:space="preserve"> </w:t>
      </w:r>
      <w:r>
        <w:rPr>
          <w:rFonts w:ascii="Times New Roman" w:hAnsi="Times New Roman"/>
          <w:lang w:val="en-US"/>
        </w:rPr>
        <w:t xml:space="preserve">3D </w:t>
      </w:r>
      <w:r w:rsidRPr="00765F30">
        <w:rPr>
          <w:rFonts w:ascii="Times New Roman" w:hAnsi="Times New Roman"/>
          <w:lang w:val="en-US"/>
        </w:rPr>
        <w:t xml:space="preserve">model </w:t>
      </w:r>
      <w:r>
        <w:rPr>
          <w:rFonts w:ascii="Times New Roman" w:hAnsi="Times New Roman"/>
          <w:lang w:val="en-US"/>
        </w:rPr>
        <w:t>of the</w:t>
      </w:r>
      <w:r w:rsidRPr="00765F30">
        <w:rPr>
          <w:rFonts w:ascii="Times New Roman" w:hAnsi="Times New Roman"/>
          <w:lang w:val="en-US"/>
        </w:rPr>
        <w:t xml:space="preserve"> forged part</w:t>
      </w:r>
    </w:p>
    <w:p w:rsidR="00950170" w:rsidRPr="003A272B" w:rsidRDefault="00950170" w:rsidP="00950170">
      <w:pPr>
        <w:pStyle w:val="Heading1"/>
        <w:rPr>
          <w:rFonts w:eastAsiaTheme="minorEastAsia"/>
          <w:sz w:val="24"/>
          <w:lang w:val="en-US" w:eastAsia="zh-TW"/>
        </w:rPr>
      </w:pPr>
      <w:r w:rsidRPr="003A272B">
        <w:rPr>
          <w:sz w:val="24"/>
          <w:lang w:val="en-US"/>
        </w:rPr>
        <w:t xml:space="preserve">Design of the </w:t>
      </w:r>
      <w:r w:rsidR="00A14E03" w:rsidRPr="003A272B">
        <w:rPr>
          <w:rFonts w:eastAsiaTheme="minorEastAsia" w:hint="eastAsia"/>
          <w:sz w:val="24"/>
          <w:lang w:val="en-US" w:eastAsia="zh-TW"/>
        </w:rPr>
        <w:t>fillet radius</w:t>
      </w:r>
      <w:r w:rsidRPr="003A272B">
        <w:rPr>
          <w:rFonts w:eastAsiaTheme="minorEastAsia" w:hint="eastAsia"/>
          <w:sz w:val="24"/>
          <w:lang w:val="en-US" w:eastAsia="zh-TW"/>
        </w:rPr>
        <w:t xml:space="preserve"> and draft</w:t>
      </w:r>
    </w:p>
    <w:p w:rsidR="00950170" w:rsidRDefault="00950170" w:rsidP="006C05A6">
      <w:pPr>
        <w:ind w:firstLine="360"/>
        <w:rPr>
          <w:lang w:val="en-US" w:eastAsia="zh-TW"/>
        </w:rPr>
      </w:pPr>
      <w:r>
        <w:rPr>
          <w:rFonts w:hint="eastAsia"/>
          <w:lang w:val="en-US"/>
        </w:rPr>
        <w:t>Outside</w:t>
      </w:r>
      <w:r>
        <w:rPr>
          <w:rFonts w:hint="eastAsia"/>
          <w:lang w:val="en-US" w:eastAsia="zh-TW"/>
        </w:rPr>
        <w:t xml:space="preserve"> drafts are 7</w:t>
      </w:r>
      <w:r>
        <w:rPr>
          <w:rFonts w:hint="eastAsia"/>
          <w:vertAlign w:val="superscript"/>
          <w:lang w:val="en-US" w:eastAsia="zh-TW"/>
        </w:rPr>
        <w:t>o</w:t>
      </w:r>
      <w:r w:rsidR="00A14E03">
        <w:rPr>
          <w:rFonts w:hint="eastAsia"/>
          <w:lang w:val="en-US" w:eastAsia="zh-TW"/>
        </w:rPr>
        <w:t xml:space="preserve"> and i</w:t>
      </w:r>
      <w:r>
        <w:rPr>
          <w:rFonts w:hint="eastAsia"/>
          <w:lang w:val="en-US" w:eastAsia="zh-TW"/>
        </w:rPr>
        <w:t xml:space="preserve">nside drafts are </w:t>
      </w:r>
      <w:r w:rsidR="00711264">
        <w:rPr>
          <w:lang w:val="en-US" w:eastAsia="zh-TW"/>
        </w:rPr>
        <w:t>7</w:t>
      </w:r>
      <w:r>
        <w:rPr>
          <w:rFonts w:hint="eastAsia"/>
          <w:vertAlign w:val="superscript"/>
          <w:lang w:val="en-US" w:eastAsia="zh-TW"/>
        </w:rPr>
        <w:t>0</w:t>
      </w:r>
      <w:r>
        <w:rPr>
          <w:rFonts w:hint="eastAsia"/>
          <w:lang w:val="en-US" w:eastAsia="zh-TW"/>
        </w:rPr>
        <w:t>.</w:t>
      </w:r>
    </w:p>
    <w:p w:rsidR="00950170" w:rsidRDefault="00A14E03" w:rsidP="006C05A6">
      <w:pPr>
        <w:ind w:firstLine="360"/>
        <w:rPr>
          <w:lang w:val="en-US" w:eastAsia="zh-TW"/>
        </w:rPr>
      </w:pPr>
      <w:r>
        <w:rPr>
          <w:rFonts w:hint="eastAsia"/>
          <w:lang w:val="en-US" w:eastAsia="zh-TW"/>
        </w:rPr>
        <w:t>The fillet radius</w:t>
      </w:r>
      <w:r w:rsidR="00950170">
        <w:rPr>
          <w:rFonts w:hint="eastAsia"/>
          <w:lang w:val="en-US" w:eastAsia="zh-TW"/>
        </w:rPr>
        <w:t xml:space="preserve"> R of external corners of forged part have </w:t>
      </w:r>
      <w:r w:rsidR="00950170">
        <w:rPr>
          <w:lang w:val="en-US" w:eastAsia="zh-TW"/>
        </w:rPr>
        <w:t>calculated</w:t>
      </w:r>
      <w:r w:rsidR="00950170">
        <w:rPr>
          <w:rFonts w:hint="eastAsia"/>
          <w:lang w:val="en-US" w:eastAsia="zh-TW"/>
        </w:rPr>
        <w:t xml:space="preserve"> using the formula:</w:t>
      </w:r>
    </w:p>
    <w:p w:rsidR="00950170" w:rsidRDefault="00950170" w:rsidP="00950170">
      <w:pPr>
        <w:pStyle w:val="Abbildung"/>
        <w:spacing w:after="100"/>
        <w:jc w:val="left"/>
        <w:rPr>
          <w:rFonts w:ascii="Times New Roman" w:hAnsi="Times New Roman"/>
          <w:lang w:val="en-US" w:eastAsia="zh-TW"/>
        </w:rPr>
      </w:pPr>
      <w:r>
        <w:rPr>
          <w:rFonts w:ascii="Times New Roman" w:hAnsi="Times New Roman" w:hint="eastAsia"/>
          <w:lang w:val="en-US" w:eastAsia="zh-TW"/>
        </w:rPr>
        <w:t>R&lt;0.5.(n+n1)+a</w:t>
      </w:r>
    </w:p>
    <w:p w:rsidR="00950170" w:rsidRPr="00D73249" w:rsidRDefault="00950170" w:rsidP="00950170">
      <w:pPr>
        <w:pStyle w:val="Abbildung"/>
        <w:spacing w:after="100"/>
        <w:jc w:val="left"/>
        <w:rPr>
          <w:rFonts w:ascii="Times New Roman" w:hAnsi="Times New Roman"/>
          <w:lang w:val="en-US" w:eastAsia="zh-TW"/>
        </w:rPr>
      </w:pPr>
      <w:r>
        <w:rPr>
          <w:rFonts w:ascii="Times New Roman" w:hAnsi="Times New Roman" w:hint="eastAsia"/>
          <w:lang w:val="en-US" w:eastAsia="zh-TW"/>
        </w:rPr>
        <w:t>Where: n, n1 are allowance values, mm.</w:t>
      </w:r>
      <w:r w:rsidR="00D73249">
        <w:rPr>
          <w:rFonts w:ascii="Times New Roman" w:hAnsi="Times New Roman" w:hint="eastAsia"/>
          <w:lang w:val="en-US" w:eastAsia="zh-TW"/>
        </w:rPr>
        <w:t xml:space="preserve"> a is chamfer dimensions with 45</w:t>
      </w:r>
      <w:r w:rsidR="00D73249">
        <w:rPr>
          <w:rFonts w:ascii="Times New Roman" w:hAnsi="Times New Roman" w:hint="eastAsia"/>
          <w:vertAlign w:val="superscript"/>
          <w:lang w:val="en-US" w:eastAsia="zh-TW"/>
        </w:rPr>
        <w:t>o</w:t>
      </w:r>
      <w:r w:rsidR="00D73249">
        <w:rPr>
          <w:rFonts w:ascii="Times New Roman" w:hAnsi="Times New Roman" w:hint="eastAsia"/>
          <w:lang w:val="en-US" w:eastAsia="zh-TW"/>
        </w:rPr>
        <w:t xml:space="preserve"> angle, mm.</w:t>
      </w:r>
      <w:r w:rsidR="003A272B">
        <w:rPr>
          <w:rFonts w:ascii="Times New Roman" w:hAnsi="Times New Roman" w:hint="eastAsia"/>
          <w:lang w:val="en-US" w:eastAsia="zh-TW"/>
        </w:rPr>
        <w:t xml:space="preserve"> (R=6 mm)</w:t>
      </w:r>
    </w:p>
    <w:p w:rsidR="00932EF3" w:rsidRPr="003A272B" w:rsidRDefault="00932EF3" w:rsidP="00BD066A">
      <w:pPr>
        <w:pStyle w:val="Heading1"/>
        <w:rPr>
          <w:rFonts w:eastAsiaTheme="minorEastAsia"/>
          <w:sz w:val="24"/>
          <w:lang w:val="en-US" w:eastAsia="zh-TW"/>
        </w:rPr>
      </w:pPr>
      <w:r w:rsidRPr="003A272B">
        <w:rPr>
          <w:rFonts w:eastAsiaTheme="minorEastAsia" w:hint="eastAsia"/>
          <w:sz w:val="24"/>
          <w:lang w:val="en-US" w:eastAsia="zh-TW"/>
        </w:rPr>
        <w:t>Determination of flash land and flash gutter configuration and flash mass</w:t>
      </w:r>
    </w:p>
    <w:p w:rsidR="00932EF3" w:rsidRDefault="00932EF3" w:rsidP="006C05A6">
      <w:pPr>
        <w:ind w:firstLine="360"/>
        <w:rPr>
          <w:rFonts w:eastAsiaTheme="minorEastAsia"/>
          <w:lang w:val="en-US" w:eastAsia="zh-TW"/>
        </w:rPr>
      </w:pPr>
      <w:r w:rsidRPr="006C05A6">
        <w:rPr>
          <w:rFonts w:hint="eastAsia"/>
          <w:lang w:val="en-US"/>
        </w:rPr>
        <w:t>Dimensions</w:t>
      </w:r>
      <w:r>
        <w:rPr>
          <w:rFonts w:eastAsiaTheme="minorEastAsia" w:hint="eastAsia"/>
          <w:lang w:val="en-US" w:eastAsia="zh-TW"/>
        </w:rPr>
        <w:t xml:space="preserve"> of gutter depend on flash thickness h</w:t>
      </w:r>
      <w:r>
        <w:rPr>
          <w:rFonts w:eastAsiaTheme="minorEastAsia" w:hint="eastAsia"/>
          <w:vertAlign w:val="subscript"/>
          <w:lang w:val="en-US" w:eastAsia="zh-TW"/>
        </w:rPr>
        <w:t>o</w:t>
      </w:r>
      <w:r>
        <w:rPr>
          <w:rFonts w:eastAsiaTheme="minorEastAsia" w:hint="eastAsia"/>
          <w:lang w:val="en-US" w:eastAsia="zh-TW"/>
        </w:rPr>
        <w:t xml:space="preserve"> on the gutter ridge that may be calculated using the following expression:</w:t>
      </w:r>
    </w:p>
    <w:p w:rsidR="00932EF3" w:rsidRDefault="00932EF3" w:rsidP="00932EF3">
      <w:pPr>
        <w:rPr>
          <w:rFonts w:eastAsiaTheme="minorEastAsia"/>
          <w:lang w:val="en-US" w:eastAsia="zh-TW"/>
        </w:rPr>
      </w:pPr>
      <w:r>
        <w:rPr>
          <w:rFonts w:eastAsiaTheme="minorEastAsia" w:hint="eastAsia"/>
          <w:lang w:val="en-US" w:eastAsia="zh-TW"/>
        </w:rPr>
        <w:tab/>
      </w:r>
      <m:oMath>
        <m:r>
          <m:rPr>
            <m:sty m:val="p"/>
          </m:rPr>
          <w:rPr>
            <w:rFonts w:ascii="Cambria Math" w:eastAsiaTheme="minorEastAsia" w:hAnsi="Cambria Math" w:hint="eastAsia"/>
            <w:lang w:val="en-US" w:eastAsia="zh-TW"/>
          </w:rPr>
          <m:t>h</m:t>
        </m:r>
        <m:r>
          <m:rPr>
            <m:sty m:val="p"/>
          </m:rPr>
          <w:rPr>
            <w:rFonts w:ascii="Cambria Math" w:eastAsiaTheme="minorEastAsia" w:hAnsi="Cambria Math" w:hint="eastAsia"/>
            <w:vertAlign w:val="subscript"/>
            <w:lang w:val="en-US" w:eastAsia="zh-TW"/>
          </w:rPr>
          <m:t>o</m:t>
        </m:r>
        <m:r>
          <m:rPr>
            <m:sty m:val="p"/>
          </m:rPr>
          <w:rPr>
            <w:rFonts w:ascii="Cambria Math" w:eastAsiaTheme="minorEastAsia" w:hAnsi="Cambria Math" w:hint="eastAsia"/>
            <w:lang w:val="en-US" w:eastAsia="zh-TW"/>
          </w:rPr>
          <m:t xml:space="preserve"> = 0.015x</m:t>
        </m:r>
        <m:rad>
          <m:radPr>
            <m:degHide m:val="on"/>
            <m:ctrlPr>
              <w:rPr>
                <w:rFonts w:ascii="Cambria Math" w:eastAsiaTheme="minorEastAsia" w:hAnsi="Cambria Math"/>
                <w:lang w:val="en-US" w:eastAsia="zh-TW"/>
              </w:rPr>
            </m:ctrlPr>
          </m:radPr>
          <m:deg/>
          <m:e>
            <m:sSub>
              <m:sSubPr>
                <m:ctrlPr>
                  <w:rPr>
                    <w:rFonts w:ascii="Cambria Math" w:eastAsiaTheme="minorEastAsia" w:hAnsi="Cambria Math"/>
                    <w:i/>
                    <w:lang w:val="en-US" w:eastAsia="zh-TW"/>
                  </w:rPr>
                </m:ctrlPr>
              </m:sSubPr>
              <m:e>
                <m:r>
                  <w:rPr>
                    <w:rFonts w:ascii="Cambria Math" w:eastAsiaTheme="minorEastAsia" w:hAnsi="Cambria Math"/>
                    <w:lang w:val="en-US" w:eastAsia="zh-TW"/>
                  </w:rPr>
                  <m:t>F</m:t>
                </m:r>
              </m:e>
              <m:sub>
                <m:r>
                  <w:rPr>
                    <w:rFonts w:ascii="Cambria Math" w:eastAsiaTheme="minorEastAsia" w:hAnsi="Cambria Math"/>
                    <w:lang w:val="en-US" w:eastAsia="zh-TW"/>
                  </w:rPr>
                  <m:t>F.P</m:t>
                </m:r>
              </m:sub>
            </m:sSub>
          </m:e>
        </m:rad>
      </m:oMath>
      <w:r>
        <w:rPr>
          <w:rFonts w:eastAsiaTheme="minorEastAsia" w:hint="eastAsia"/>
          <w:lang w:val="en-US" w:eastAsia="zh-TW"/>
        </w:rPr>
        <w:tab/>
      </w:r>
      <w:r>
        <w:rPr>
          <w:rFonts w:eastAsiaTheme="minorEastAsia" w:hint="eastAsia"/>
          <w:lang w:val="en-US" w:eastAsia="zh-TW"/>
        </w:rPr>
        <w:tab/>
      </w:r>
    </w:p>
    <w:p w:rsidR="00932EF3" w:rsidRDefault="00932EF3" w:rsidP="00932EF3">
      <w:pPr>
        <w:rPr>
          <w:rFonts w:eastAsiaTheme="minorEastAsia"/>
          <w:lang w:val="en-US" w:eastAsia="zh-TW"/>
        </w:rPr>
      </w:pPr>
      <w:r>
        <w:rPr>
          <w:rFonts w:eastAsiaTheme="minorEastAsia" w:hint="eastAsia"/>
          <w:lang w:val="en-US" w:eastAsia="zh-TW"/>
        </w:rPr>
        <w:t>Where: F</w:t>
      </w:r>
      <w:r>
        <w:rPr>
          <w:rFonts w:eastAsiaTheme="minorEastAsia" w:hint="eastAsia"/>
          <w:vertAlign w:val="subscript"/>
          <w:lang w:val="en-US" w:eastAsia="zh-TW"/>
        </w:rPr>
        <w:t>F.P</w:t>
      </w:r>
      <w:r>
        <w:rPr>
          <w:rFonts w:eastAsiaTheme="minorEastAsia" w:hint="eastAsia"/>
          <w:lang w:val="en-US" w:eastAsia="zh-TW"/>
        </w:rPr>
        <w:t xml:space="preserve"> is the plan view area of forged part on the parting line.</w:t>
      </w:r>
    </w:p>
    <w:p w:rsidR="00BD066A" w:rsidRPr="003A272B" w:rsidRDefault="00BD066A" w:rsidP="00BD066A">
      <w:pPr>
        <w:pStyle w:val="Heading1"/>
        <w:rPr>
          <w:sz w:val="24"/>
          <w:lang w:val="en-US"/>
        </w:rPr>
      </w:pPr>
      <w:r w:rsidRPr="003A272B">
        <w:rPr>
          <w:sz w:val="24"/>
          <w:lang w:val="en-US"/>
        </w:rPr>
        <w:t>Design of the billet</w:t>
      </w:r>
    </w:p>
    <w:p w:rsidR="001942A2" w:rsidRDefault="000669D5" w:rsidP="006C05A6">
      <w:pPr>
        <w:ind w:firstLine="360"/>
        <w:rPr>
          <w:rFonts w:eastAsiaTheme="minorEastAsia"/>
          <w:lang w:val="en-US" w:eastAsia="zh-TW"/>
        </w:rPr>
      </w:pPr>
      <w:r>
        <w:rPr>
          <w:lang w:val="en-US"/>
        </w:rPr>
        <w:t>The dimensions of the billet could be defined through</w:t>
      </w:r>
      <w:r w:rsidRPr="000669D5">
        <w:rPr>
          <w:lang w:val="en-US"/>
        </w:rPr>
        <w:t xml:space="preserve"> the volume of the forged part.</w:t>
      </w:r>
      <w:r>
        <w:rPr>
          <w:lang w:val="en-US"/>
        </w:rPr>
        <w:t xml:space="preserve"> First of all, the diam</w:t>
      </w:r>
      <w:r w:rsidR="00C36890">
        <w:rPr>
          <w:lang w:val="en-US"/>
        </w:rPr>
        <w:t xml:space="preserve">eter of the billet was set to </w:t>
      </w:r>
      <w:r w:rsidR="00711264">
        <w:rPr>
          <w:rFonts w:eastAsiaTheme="minorEastAsia" w:hint="eastAsia"/>
          <w:lang w:val="en-US" w:eastAsia="zh-TW"/>
        </w:rPr>
        <w:t>5</w:t>
      </w:r>
      <w:r w:rsidR="004741AA">
        <w:rPr>
          <w:rFonts w:eastAsiaTheme="minorEastAsia"/>
          <w:lang w:val="en-US" w:eastAsia="zh-TW"/>
        </w:rPr>
        <w:t>0</w:t>
      </w:r>
      <w:r>
        <w:rPr>
          <w:lang w:val="en-US"/>
        </w:rPr>
        <w:t> mm a</w:t>
      </w:r>
      <w:r w:rsidR="00C36890">
        <w:rPr>
          <w:lang w:val="en-US"/>
        </w:rPr>
        <w:t>nd the height accordingly to 1</w:t>
      </w:r>
      <w:r w:rsidR="00711264">
        <w:rPr>
          <w:rFonts w:eastAsiaTheme="minorEastAsia"/>
          <w:lang w:val="en-US" w:eastAsia="zh-TW"/>
        </w:rPr>
        <w:t>40</w:t>
      </w:r>
      <w:r>
        <w:rPr>
          <w:lang w:val="en-US"/>
        </w:rPr>
        <w:t> mm to prevent buckling. Normally, the billets for hot forging are set to le</w:t>
      </w:r>
      <w:r w:rsidR="008B1527">
        <w:rPr>
          <w:lang w:val="en-US"/>
        </w:rPr>
        <w:t>ngth by shearing. Because of the big burr formation when shearing large diameters, the diamete</w:t>
      </w:r>
      <w:r w:rsidR="00864EF8">
        <w:rPr>
          <w:lang w:val="en-US"/>
        </w:rPr>
        <w:t xml:space="preserve">r of the billet was chosen to </w:t>
      </w:r>
      <w:r w:rsidR="004741AA">
        <w:rPr>
          <w:rFonts w:eastAsiaTheme="minorEastAsia" w:hint="eastAsia"/>
          <w:lang w:val="en-US" w:eastAsia="zh-TW"/>
        </w:rPr>
        <w:t>5</w:t>
      </w:r>
      <w:r w:rsidR="004741AA">
        <w:rPr>
          <w:rFonts w:eastAsiaTheme="minorEastAsia"/>
          <w:lang w:val="en-US" w:eastAsia="zh-TW"/>
        </w:rPr>
        <w:t>6</w:t>
      </w:r>
      <w:r w:rsidR="008B1527">
        <w:rPr>
          <w:lang w:val="en-US"/>
        </w:rPr>
        <w:t> mm.</w:t>
      </w:r>
    </w:p>
    <w:p w:rsidR="00E6221A" w:rsidRDefault="00864EF8" w:rsidP="001942A2">
      <w:pPr>
        <w:rPr>
          <w:rFonts w:eastAsiaTheme="minorEastAsia"/>
          <w:lang w:val="en-US" w:eastAsia="zh-TW"/>
        </w:rPr>
      </w:pPr>
      <m:oMath>
        <m:r>
          <m:rPr>
            <m:sty m:val="p"/>
          </m:rPr>
          <w:rPr>
            <w:rFonts w:ascii="Cambria Math" w:eastAsiaTheme="minorEastAsia" w:hAnsi="Cambria Math"/>
            <w:lang w:val="en-US" w:eastAsia="zh-TW"/>
          </w:rPr>
          <m:t xml:space="preserve">V= </m:t>
        </m:r>
        <m:f>
          <m:fPr>
            <m:ctrlPr>
              <w:rPr>
                <w:rFonts w:ascii="Cambria Math" w:eastAsiaTheme="minorEastAsia" w:hAnsi="Cambria Math"/>
                <w:lang w:val="en-US" w:eastAsia="zh-TW"/>
              </w:rPr>
            </m:ctrlPr>
          </m:fPr>
          <m:num>
            <m:r>
              <w:rPr>
                <w:rFonts w:ascii="Cambria Math" w:eastAsiaTheme="minorEastAsia" w:hAnsi="Cambria Math"/>
                <w:lang w:val="en-US" w:eastAsia="zh-TW"/>
              </w:rPr>
              <m:t>π.</m:t>
            </m:r>
            <m:sSup>
              <m:sSupPr>
                <m:ctrlPr>
                  <w:rPr>
                    <w:rFonts w:ascii="Cambria Math" w:eastAsiaTheme="minorEastAsia" w:hAnsi="Cambria Math"/>
                    <w:i/>
                    <w:lang w:val="en-US" w:eastAsia="zh-TW"/>
                  </w:rPr>
                </m:ctrlPr>
              </m:sSupPr>
              <m:e>
                <m:r>
                  <w:rPr>
                    <w:rFonts w:ascii="Cambria Math" w:eastAsiaTheme="minorEastAsia" w:hAnsi="Cambria Math"/>
                    <w:lang w:val="en-US" w:eastAsia="zh-TW"/>
                  </w:rPr>
                  <m:t>d</m:t>
                </m:r>
              </m:e>
              <m:sup>
                <m:r>
                  <w:rPr>
                    <w:rFonts w:ascii="Cambria Math" w:eastAsiaTheme="minorEastAsia" w:hAnsi="Cambria Math"/>
                    <w:lang w:val="en-US" w:eastAsia="zh-TW"/>
                  </w:rPr>
                  <m:t>2</m:t>
                </m:r>
              </m:sup>
            </m:sSup>
          </m:num>
          <m:den>
            <m:r>
              <w:rPr>
                <w:rFonts w:ascii="Cambria Math" w:eastAsiaTheme="minorEastAsia" w:hAnsi="Cambria Math"/>
                <w:lang w:val="en-US" w:eastAsia="zh-TW"/>
              </w:rPr>
              <m:t>4</m:t>
            </m:r>
          </m:den>
        </m:f>
        <m:r>
          <w:rPr>
            <w:rFonts w:ascii="Cambria Math" w:eastAsiaTheme="minorEastAsia" w:hAnsi="Cambria Math"/>
            <w:lang w:val="en-US" w:eastAsia="zh-TW"/>
          </w:rPr>
          <m:t>L</m:t>
        </m:r>
      </m:oMath>
      <w:r w:rsidR="001942A2">
        <w:rPr>
          <w:rFonts w:eastAsiaTheme="minorEastAsia" w:hint="eastAsia"/>
          <w:lang w:val="en-US" w:eastAsia="zh-TW"/>
        </w:rPr>
        <w:tab/>
        <w:t xml:space="preserve"> </w:t>
      </w:r>
      <w:r w:rsidR="00E6221A">
        <w:rPr>
          <w:rFonts w:eastAsiaTheme="minorEastAsia" w:hint="eastAsia"/>
          <w:lang w:val="en-US" w:eastAsia="zh-TW"/>
        </w:rPr>
        <w:t>L</w:t>
      </w:r>
      <w:r w:rsidR="00E6221A">
        <w:rPr>
          <w:rFonts w:eastAsiaTheme="minorEastAsia" w:hint="eastAsia"/>
          <w:vertAlign w:val="subscript"/>
          <w:lang w:val="en-US" w:eastAsia="zh-TW"/>
        </w:rPr>
        <w:t>wp</w:t>
      </w:r>
      <w:r w:rsidR="00234BFA">
        <w:rPr>
          <w:rFonts w:eastAsiaTheme="minorEastAsia" w:hint="eastAsia"/>
          <w:lang w:val="en-US" w:eastAsia="zh-TW"/>
        </w:rPr>
        <w:t xml:space="preserve"> = m.d</w:t>
      </w:r>
      <w:r w:rsidR="00E6221A">
        <w:rPr>
          <w:rFonts w:eastAsiaTheme="minorEastAsia" w:hint="eastAsia"/>
          <w:vertAlign w:val="subscript"/>
          <w:lang w:val="en-US" w:eastAsia="zh-TW"/>
        </w:rPr>
        <w:t>wp</w:t>
      </w:r>
      <w:r w:rsidR="001942A2">
        <w:rPr>
          <w:rFonts w:eastAsiaTheme="minorEastAsia" w:hint="eastAsia"/>
          <w:vertAlign w:val="subscript"/>
          <w:lang w:val="en-US" w:eastAsia="zh-TW"/>
        </w:rPr>
        <w:tab/>
      </w:r>
      <w:r w:rsidR="001942A2">
        <w:rPr>
          <w:rFonts w:eastAsiaTheme="minorEastAsia" w:hint="eastAsia"/>
          <w:vertAlign w:val="subscript"/>
          <w:lang w:val="en-US" w:eastAsia="zh-TW"/>
        </w:rPr>
        <w:tab/>
      </w:r>
      <w:r w:rsidR="00E6221A">
        <w:rPr>
          <w:rFonts w:eastAsiaTheme="minorEastAsia" w:hint="eastAsia"/>
          <w:lang w:val="en-US" w:eastAsia="zh-TW"/>
        </w:rPr>
        <w:t>m = 2.8</w:t>
      </w:r>
      <w:r w:rsidR="001942A2">
        <w:rPr>
          <w:rFonts w:eastAsiaTheme="minorEastAsia" w:hint="eastAsia"/>
          <w:lang w:val="en-US" w:eastAsia="zh-TW"/>
        </w:rPr>
        <w:t xml:space="preserve"> </w:t>
      </w:r>
      <w:r w:rsidR="001942A2">
        <w:rPr>
          <w:rFonts w:eastAsiaTheme="minorEastAsia" w:hint="eastAsia"/>
          <w:lang w:val="en-US" w:eastAsia="zh-TW"/>
        </w:rPr>
        <w:tab/>
      </w:r>
      <m:oMath>
        <m:sSup>
          <m:sSupPr>
            <m:ctrlPr>
              <w:rPr>
                <w:rFonts w:ascii="Cambria Math" w:eastAsiaTheme="minorEastAsia" w:hAnsi="Cambria Math"/>
                <w:lang w:val="en-US" w:eastAsia="zh-TW"/>
              </w:rPr>
            </m:ctrlPr>
          </m:sSupPr>
          <m:e>
            <m:r>
              <w:rPr>
                <w:rFonts w:ascii="Cambria Math" w:eastAsiaTheme="minorEastAsia" w:hAnsi="Cambria Math"/>
                <w:lang w:val="en-US" w:eastAsia="zh-TW"/>
              </w:rPr>
              <m:t>d</m:t>
            </m:r>
          </m:e>
          <m:sup>
            <m:r>
              <w:rPr>
                <w:rFonts w:ascii="Cambria Math" w:eastAsiaTheme="minorEastAsia" w:hAnsi="Cambria Math"/>
                <w:lang w:val="en-US" w:eastAsia="zh-TW"/>
              </w:rPr>
              <m:t>3</m:t>
            </m:r>
          </m:sup>
        </m:sSup>
        <m:r>
          <w:rPr>
            <w:rFonts w:ascii="Cambria Math" w:eastAsiaTheme="minorEastAsia" w:hAnsi="Cambria Math"/>
            <w:lang w:val="en-US" w:eastAsia="zh-TW"/>
          </w:rPr>
          <m:t>=</m:t>
        </m:r>
        <m:f>
          <m:fPr>
            <m:ctrlPr>
              <w:rPr>
                <w:rFonts w:ascii="Cambria Math" w:eastAsiaTheme="minorEastAsia" w:hAnsi="Cambria Math"/>
                <w:i/>
                <w:lang w:val="en-US" w:eastAsia="zh-TW"/>
              </w:rPr>
            </m:ctrlPr>
          </m:fPr>
          <m:num>
            <m:r>
              <w:rPr>
                <w:rFonts w:ascii="Cambria Math" w:eastAsiaTheme="minorEastAsia" w:hAnsi="Cambria Math"/>
                <w:lang w:val="en-US" w:eastAsia="zh-TW"/>
              </w:rPr>
              <m:t>V.4</m:t>
            </m:r>
          </m:num>
          <m:den>
            <m:r>
              <w:rPr>
                <w:rFonts w:ascii="Cambria Math" w:eastAsiaTheme="minorEastAsia" w:hAnsi="Cambria Math"/>
                <w:lang w:val="en-US" w:eastAsia="zh-TW"/>
              </w:rPr>
              <m:t>π.m</m:t>
            </m:r>
          </m:den>
        </m:f>
      </m:oMath>
      <w:r w:rsidR="001942A2">
        <w:rPr>
          <w:rFonts w:eastAsiaTheme="minorEastAsia" w:hint="eastAsia"/>
          <w:lang w:val="en-US" w:eastAsia="zh-TW"/>
        </w:rPr>
        <w:tab/>
      </w:r>
      <w:r w:rsidR="00E6221A">
        <w:rPr>
          <w:rFonts w:eastAsiaTheme="minorEastAsia" w:hint="eastAsia"/>
          <w:lang w:val="en-US" w:eastAsia="zh-TW"/>
        </w:rPr>
        <w:t xml:space="preserve">d = </w:t>
      </w:r>
      <m:oMath>
        <m:rad>
          <m:radPr>
            <m:ctrlPr>
              <w:rPr>
                <w:rFonts w:ascii="Cambria Math" w:eastAsiaTheme="minorEastAsia" w:hAnsi="Cambria Math"/>
                <w:lang w:val="en-US" w:eastAsia="zh-TW"/>
              </w:rPr>
            </m:ctrlPr>
          </m:radPr>
          <m:deg>
            <m:r>
              <w:rPr>
                <w:rFonts w:ascii="Cambria Math" w:eastAsiaTheme="minorEastAsia" w:hAnsi="Cambria Math"/>
                <w:lang w:val="en-US" w:eastAsia="zh-TW"/>
              </w:rPr>
              <m:t>3</m:t>
            </m:r>
          </m:deg>
          <m:e>
            <m:f>
              <m:fPr>
                <m:ctrlPr>
                  <w:rPr>
                    <w:rFonts w:ascii="Cambria Math" w:eastAsiaTheme="minorEastAsia" w:hAnsi="Cambria Math"/>
                    <w:i/>
                    <w:lang w:val="en-US" w:eastAsia="zh-TW"/>
                  </w:rPr>
                </m:ctrlPr>
              </m:fPr>
              <m:num>
                <m:r>
                  <w:rPr>
                    <w:rFonts w:ascii="Cambria Math" w:eastAsiaTheme="minorEastAsia" w:hAnsi="Cambria Math"/>
                    <w:lang w:val="en-US" w:eastAsia="zh-TW"/>
                  </w:rPr>
                  <m:t>V.4</m:t>
                </m:r>
              </m:num>
              <m:den>
                <m:r>
                  <w:rPr>
                    <w:rFonts w:ascii="Cambria Math" w:eastAsiaTheme="minorEastAsia" w:hAnsi="Cambria Math"/>
                    <w:lang w:val="en-US" w:eastAsia="zh-TW"/>
                  </w:rPr>
                  <m:t>π.m</m:t>
                </m:r>
              </m:den>
            </m:f>
          </m:e>
        </m:rad>
      </m:oMath>
    </w:p>
    <w:p w:rsidR="00E6221A" w:rsidRDefault="00E6221A" w:rsidP="00CA1215">
      <w:pPr>
        <w:rPr>
          <w:rFonts w:eastAsiaTheme="minorEastAsia"/>
          <w:lang w:val="en-US" w:eastAsia="zh-TW"/>
        </w:rPr>
      </w:pPr>
      <w:r>
        <w:rPr>
          <w:rFonts w:eastAsiaTheme="minorEastAsia" w:hint="eastAsia"/>
          <w:lang w:val="en-US" w:eastAsia="zh-TW"/>
        </w:rPr>
        <w:lastRenderedPageBreak/>
        <w:t>Where: V is volume of forged part</w:t>
      </w:r>
      <w:r w:rsidR="001942A2">
        <w:rPr>
          <w:rFonts w:eastAsiaTheme="minorEastAsia" w:hint="eastAsia"/>
          <w:lang w:val="en-US" w:eastAsia="zh-TW"/>
        </w:rPr>
        <w:t xml:space="preserve"> and L is length of billet</w:t>
      </w:r>
    </w:p>
    <w:p w:rsidR="00E6221A" w:rsidRDefault="00711264" w:rsidP="00CA1215">
      <w:pPr>
        <w:rPr>
          <w:rFonts w:eastAsiaTheme="minorEastAsia"/>
          <w:lang w:val="en-US" w:eastAsia="zh-TW"/>
        </w:rPr>
      </w:pPr>
      <w:r>
        <w:rPr>
          <w:rFonts w:eastAsiaTheme="minorEastAsia" w:hint="eastAsia"/>
          <w:lang w:val="en-US" w:eastAsia="zh-TW"/>
        </w:rPr>
        <w:t xml:space="preserve">V = </w:t>
      </w:r>
      <w:r>
        <w:rPr>
          <w:rFonts w:eastAsiaTheme="minorEastAsia"/>
          <w:lang w:val="en-US" w:eastAsia="zh-TW"/>
        </w:rPr>
        <w:t>2.768</w:t>
      </w:r>
      <w:r w:rsidR="00E6221A">
        <w:rPr>
          <w:rFonts w:eastAsiaTheme="minorEastAsia" w:hint="eastAsia"/>
          <w:lang w:val="en-US" w:eastAsia="zh-TW"/>
        </w:rPr>
        <w:t>x10</w:t>
      </w:r>
      <w:r w:rsidR="00E6221A">
        <w:rPr>
          <w:rFonts w:eastAsiaTheme="minorEastAsia" w:hint="eastAsia"/>
          <w:vertAlign w:val="superscript"/>
          <w:lang w:val="en-US" w:eastAsia="zh-TW"/>
        </w:rPr>
        <w:t>5</w:t>
      </w:r>
      <w:r>
        <w:rPr>
          <w:rFonts w:eastAsiaTheme="minorEastAsia" w:hint="eastAsia"/>
          <w:lang w:val="en-US" w:eastAsia="zh-TW"/>
        </w:rPr>
        <w:t xml:space="preserve"> = </w:t>
      </w:r>
      <w:r>
        <w:rPr>
          <w:rFonts w:eastAsiaTheme="minorEastAsia"/>
          <w:lang w:val="en-US" w:eastAsia="zh-TW"/>
        </w:rPr>
        <w:t>2768</w:t>
      </w:r>
      <w:r w:rsidR="00E6221A">
        <w:rPr>
          <w:rFonts w:eastAsiaTheme="minorEastAsia" w:hint="eastAsia"/>
          <w:lang w:val="en-US" w:eastAsia="zh-TW"/>
        </w:rPr>
        <w:t>00 (mm</w:t>
      </w:r>
      <w:r w:rsidR="00E6221A">
        <w:rPr>
          <w:rFonts w:eastAsiaTheme="minorEastAsia" w:hint="eastAsia"/>
          <w:vertAlign w:val="superscript"/>
          <w:lang w:val="en-US" w:eastAsia="zh-TW"/>
        </w:rPr>
        <w:t>3</w:t>
      </w:r>
      <w:r w:rsidR="00E6221A">
        <w:rPr>
          <w:rFonts w:eastAsiaTheme="minorEastAsia" w:hint="eastAsia"/>
          <w:lang w:val="en-US" w:eastAsia="zh-TW"/>
        </w:rPr>
        <w:t>)</w:t>
      </w:r>
    </w:p>
    <w:p w:rsidR="00E6221A" w:rsidRDefault="00E6221A" w:rsidP="00CA1215">
      <w:pPr>
        <w:rPr>
          <w:rFonts w:eastAsiaTheme="minorEastAsia"/>
          <w:lang w:val="en-US" w:eastAsia="zh-TW"/>
        </w:rPr>
      </w:pPr>
      <w:r>
        <w:rPr>
          <w:rFonts w:eastAsiaTheme="minorEastAsia" w:hint="eastAsia"/>
          <w:lang w:val="en-US" w:eastAsia="zh-TW"/>
        </w:rPr>
        <w:t>d</w:t>
      </w:r>
      <w:r>
        <w:rPr>
          <w:rFonts w:eastAsiaTheme="minorEastAsia"/>
          <w:vertAlign w:val="subscript"/>
          <w:lang w:val="vi-VN" w:eastAsia="zh-TW"/>
        </w:rPr>
        <w:t>wp</w:t>
      </w:r>
      <w:r w:rsidR="00711264">
        <w:rPr>
          <w:rFonts w:eastAsiaTheme="minorEastAsia" w:hint="eastAsia"/>
          <w:lang w:val="en-US" w:eastAsia="zh-TW"/>
        </w:rPr>
        <w:t xml:space="preserve"> = 5</w:t>
      </w:r>
      <w:r w:rsidR="00711264">
        <w:rPr>
          <w:rFonts w:eastAsiaTheme="minorEastAsia"/>
          <w:lang w:val="en-US" w:eastAsia="zh-TW"/>
        </w:rPr>
        <w:t>0</w:t>
      </w:r>
      <w:r>
        <w:rPr>
          <w:rFonts w:eastAsiaTheme="minorEastAsia" w:hint="eastAsia"/>
          <w:lang w:val="en-US" w:eastAsia="zh-TW"/>
        </w:rPr>
        <w:t xml:space="preserve"> mm</w:t>
      </w:r>
    </w:p>
    <w:p w:rsidR="00E6221A" w:rsidRDefault="00E6221A" w:rsidP="00CA1215">
      <w:pPr>
        <w:rPr>
          <w:rFonts w:eastAsiaTheme="minorEastAsia"/>
          <w:lang w:val="en-US" w:eastAsia="zh-TW"/>
        </w:rPr>
      </w:pPr>
      <w:r>
        <w:rPr>
          <w:rFonts w:eastAsiaTheme="minorEastAsia" w:hint="eastAsia"/>
          <w:lang w:val="en-US" w:eastAsia="zh-TW"/>
        </w:rPr>
        <w:t>L</w:t>
      </w:r>
      <w:r>
        <w:rPr>
          <w:rFonts w:eastAsiaTheme="minorEastAsia"/>
          <w:vertAlign w:val="subscript"/>
          <w:lang w:val="vi-VN" w:eastAsia="zh-TW"/>
        </w:rPr>
        <w:t>wp</w:t>
      </w:r>
      <w:r>
        <w:rPr>
          <w:rFonts w:eastAsiaTheme="minorEastAsia" w:hint="eastAsia"/>
          <w:lang w:val="en-US" w:eastAsia="zh-TW"/>
        </w:rPr>
        <w:t xml:space="preserve"> = </w:t>
      </w:r>
      <w:r w:rsidR="00711264">
        <w:rPr>
          <w:rFonts w:eastAsiaTheme="minorEastAsia" w:hint="eastAsia"/>
          <w:lang w:val="en-US" w:eastAsia="zh-TW"/>
        </w:rPr>
        <w:t>5</w:t>
      </w:r>
      <w:r w:rsidR="00711264">
        <w:rPr>
          <w:rFonts w:eastAsiaTheme="minorEastAsia"/>
          <w:lang w:val="en-US" w:eastAsia="zh-TW"/>
        </w:rPr>
        <w:t>0</w:t>
      </w:r>
      <w:r w:rsidR="00711264">
        <w:rPr>
          <w:rFonts w:eastAsiaTheme="minorEastAsia" w:hint="eastAsia"/>
          <w:lang w:val="en-US" w:eastAsia="zh-TW"/>
        </w:rPr>
        <w:t>x2.8 = 1</w:t>
      </w:r>
      <w:r w:rsidR="00711264">
        <w:rPr>
          <w:rFonts w:eastAsiaTheme="minorEastAsia"/>
          <w:lang w:val="en-US" w:eastAsia="zh-TW"/>
        </w:rPr>
        <w:t>40</w:t>
      </w:r>
      <w:r w:rsidR="00ED54D5">
        <w:rPr>
          <w:rFonts w:eastAsiaTheme="minorEastAsia" w:hint="eastAsia"/>
          <w:lang w:val="en-US" w:eastAsia="zh-TW"/>
        </w:rPr>
        <w:t xml:space="preserve"> mm</w:t>
      </w:r>
      <w:r>
        <w:rPr>
          <w:rFonts w:eastAsiaTheme="minorEastAsia" w:hint="eastAsia"/>
          <w:lang w:val="en-US" w:eastAsia="zh-TW"/>
        </w:rPr>
        <w:t xml:space="preserve">  </w:t>
      </w:r>
    </w:p>
    <w:p w:rsidR="004C2F04" w:rsidRPr="00E6221A" w:rsidRDefault="004C2F04" w:rsidP="00CA1215">
      <w:pPr>
        <w:rPr>
          <w:rFonts w:eastAsiaTheme="minorEastAsia"/>
          <w:lang w:val="en-US" w:eastAsia="zh-TW"/>
        </w:rPr>
      </w:pPr>
      <w:r>
        <w:rPr>
          <w:rFonts w:eastAsiaTheme="minorEastAsia"/>
          <w:lang w:val="en-US" w:eastAsia="zh-TW"/>
        </w:rPr>
        <w:t>Choose size of workpiece is: 56x140</w:t>
      </w:r>
    </w:p>
    <w:p w:rsidR="00E6221A" w:rsidRDefault="00120147" w:rsidP="00E6221A">
      <w:pPr>
        <w:jc w:val="center"/>
        <w:rPr>
          <w:rFonts w:eastAsiaTheme="minorEastAsia"/>
          <w:lang w:val="en-US" w:eastAsia="zh-TW"/>
        </w:rPr>
      </w:pPr>
      <w:r>
        <w:rPr>
          <w:rFonts w:eastAsiaTheme="minorEastAsia"/>
          <w:noProof/>
          <w:lang w:val="en-US" w:eastAsia="en-US"/>
        </w:rPr>
        <w:drawing>
          <wp:inline distT="0" distB="0" distL="0" distR="0">
            <wp:extent cx="4451350" cy="1840499"/>
            <wp:effectExtent l="19050" t="0" r="6350" b="0"/>
            <wp:docPr id="15" name="Picture 14" descr="Volume_forgingpar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ume_forgingpart.tif"/>
                    <pic:cNvPicPr/>
                  </pic:nvPicPr>
                  <pic:blipFill>
                    <a:blip r:embed="rId11"/>
                    <a:stretch>
                      <a:fillRect/>
                    </a:stretch>
                  </pic:blipFill>
                  <pic:spPr>
                    <a:xfrm>
                      <a:off x="0" y="0"/>
                      <a:ext cx="4457427" cy="1843012"/>
                    </a:xfrm>
                    <a:prstGeom prst="rect">
                      <a:avLst/>
                    </a:prstGeom>
                  </pic:spPr>
                </pic:pic>
              </a:graphicData>
            </a:graphic>
          </wp:inline>
        </w:drawing>
      </w:r>
    </w:p>
    <w:p w:rsidR="00676D7B" w:rsidRDefault="00676D7B" w:rsidP="00676D7B">
      <w:pPr>
        <w:jc w:val="center"/>
        <w:rPr>
          <w:lang w:val="en-US"/>
        </w:rPr>
      </w:pPr>
      <w:r w:rsidRPr="00765F30">
        <w:rPr>
          <w:lang w:val="en-US"/>
        </w:rPr>
        <w:t xml:space="preserve">Figure </w:t>
      </w:r>
      <w:r>
        <w:t>4</w:t>
      </w:r>
      <w:r>
        <w:rPr>
          <w:rFonts w:hint="eastAsia"/>
          <w:lang w:val="en-US" w:eastAsia="zh-TW"/>
        </w:rPr>
        <w:t>.</w:t>
      </w:r>
      <w:r w:rsidRPr="00765F30">
        <w:rPr>
          <w:lang w:val="en-US"/>
        </w:rPr>
        <w:t xml:space="preserve"> </w:t>
      </w:r>
      <w:r>
        <w:rPr>
          <w:lang w:val="en-US"/>
        </w:rPr>
        <w:t xml:space="preserve">3D </w:t>
      </w:r>
      <w:r w:rsidRPr="00765F30">
        <w:rPr>
          <w:lang w:val="en-US"/>
        </w:rPr>
        <w:t xml:space="preserve">model </w:t>
      </w:r>
      <w:r>
        <w:rPr>
          <w:lang w:val="en-US"/>
        </w:rPr>
        <w:t>for volume caculation</w:t>
      </w:r>
    </w:p>
    <w:p w:rsidR="00BB0CC4" w:rsidRDefault="008B1527" w:rsidP="00207660">
      <w:pPr>
        <w:rPr>
          <w:rFonts w:eastAsiaTheme="minorEastAsia"/>
          <w:lang w:val="en-US" w:eastAsia="zh-TW"/>
        </w:rPr>
      </w:pPr>
      <w:r w:rsidRPr="008B1527">
        <w:rPr>
          <w:lang w:val="en-US"/>
        </w:rPr>
        <w:t xml:space="preserve">In the following table, there </w:t>
      </w:r>
      <w:r>
        <w:rPr>
          <w:lang w:val="en-US"/>
        </w:rPr>
        <w:t>is some information regarding the raw part:</w:t>
      </w:r>
    </w:p>
    <w:p w:rsidR="00BD066A" w:rsidRPr="0069283A" w:rsidRDefault="00B50358" w:rsidP="00BD066A">
      <w:pPr>
        <w:jc w:val="center"/>
        <w:rPr>
          <w:rFonts w:eastAsiaTheme="minorEastAsia"/>
          <w:lang w:val="en-US" w:eastAsia="zh-TW"/>
        </w:rPr>
      </w:pPr>
      <w:r>
        <w:rPr>
          <w:rFonts w:eastAsiaTheme="minorEastAsia" w:hint="eastAsia"/>
          <w:lang w:val="en-US" w:eastAsia="zh-TW"/>
        </w:rPr>
        <w:t>Table 5</w:t>
      </w:r>
      <w:r w:rsidR="00BD066A">
        <w:rPr>
          <w:rFonts w:eastAsiaTheme="minorEastAsia" w:hint="eastAsia"/>
          <w:lang w:val="en-US" w:eastAsia="zh-TW"/>
        </w:rPr>
        <w:t>. Parameters of the billet</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2693"/>
      </w:tblGrid>
      <w:tr w:rsidR="00BB0CC4" w:rsidTr="006C2D42">
        <w:trPr>
          <w:jc w:val="center"/>
        </w:trPr>
        <w:tc>
          <w:tcPr>
            <w:tcW w:w="2518" w:type="dxa"/>
          </w:tcPr>
          <w:p w:rsidR="00BB0CC4" w:rsidRDefault="003747D3" w:rsidP="00BB0CC4">
            <w:pPr>
              <w:jc w:val="left"/>
            </w:pPr>
            <w:r>
              <w:t>M</w:t>
            </w:r>
            <w:r w:rsidR="008B1527">
              <w:t>aterial</w:t>
            </w:r>
          </w:p>
        </w:tc>
        <w:tc>
          <w:tcPr>
            <w:tcW w:w="2693" w:type="dxa"/>
          </w:tcPr>
          <w:p w:rsidR="00BB0CC4" w:rsidRDefault="00120147" w:rsidP="00BB0CC4">
            <w:pPr>
              <w:jc w:val="left"/>
            </w:pPr>
            <w:r>
              <w:t>C45</w:t>
            </w:r>
          </w:p>
        </w:tc>
      </w:tr>
      <w:tr w:rsidR="00F123A1" w:rsidTr="006C2D42">
        <w:trPr>
          <w:jc w:val="center"/>
        </w:trPr>
        <w:tc>
          <w:tcPr>
            <w:tcW w:w="2518" w:type="dxa"/>
          </w:tcPr>
          <w:p w:rsidR="00F123A1" w:rsidRDefault="003747D3" w:rsidP="00BB0CC4">
            <w:pPr>
              <w:jc w:val="left"/>
            </w:pPr>
            <w:r>
              <w:t>D</w:t>
            </w:r>
            <w:r w:rsidR="008B1527">
              <w:t>ensity</w:t>
            </w:r>
          </w:p>
        </w:tc>
        <w:tc>
          <w:tcPr>
            <w:tcW w:w="2693" w:type="dxa"/>
          </w:tcPr>
          <w:p w:rsidR="00F123A1" w:rsidRDefault="00F123A1" w:rsidP="00BB0CC4">
            <w:pPr>
              <w:jc w:val="left"/>
            </w:pPr>
            <w:r>
              <w:t>7,85 g/cm</w:t>
            </w:r>
            <w:r w:rsidRPr="00F123A1">
              <w:rPr>
                <w:vertAlign w:val="superscript"/>
              </w:rPr>
              <w:t>3</w:t>
            </w:r>
          </w:p>
        </w:tc>
      </w:tr>
      <w:tr w:rsidR="00BB0CC4" w:rsidTr="006C2D42">
        <w:trPr>
          <w:jc w:val="center"/>
        </w:trPr>
        <w:tc>
          <w:tcPr>
            <w:tcW w:w="2518" w:type="dxa"/>
          </w:tcPr>
          <w:p w:rsidR="00BB0CC4" w:rsidRDefault="003747D3" w:rsidP="008B1527">
            <w:pPr>
              <w:jc w:val="left"/>
            </w:pPr>
            <w:r>
              <w:t>V</w:t>
            </w:r>
            <w:r w:rsidR="008B1527">
              <w:t>olume forged part</w:t>
            </w:r>
          </w:p>
        </w:tc>
        <w:tc>
          <w:tcPr>
            <w:tcW w:w="2693" w:type="dxa"/>
          </w:tcPr>
          <w:p w:rsidR="00BB0CC4" w:rsidRDefault="00120147" w:rsidP="00BB0CC4">
            <w:pPr>
              <w:jc w:val="left"/>
            </w:pPr>
            <w:r>
              <w:rPr>
                <w:rFonts w:eastAsiaTheme="minorEastAsia"/>
                <w:lang w:val="en-US" w:eastAsia="zh-TW"/>
              </w:rPr>
              <w:t>2768</w:t>
            </w:r>
            <w:r>
              <w:rPr>
                <w:rFonts w:eastAsiaTheme="minorEastAsia" w:hint="eastAsia"/>
                <w:lang w:val="en-US" w:eastAsia="zh-TW"/>
              </w:rPr>
              <w:t>00</w:t>
            </w:r>
            <w:r w:rsidR="00ED54D5">
              <w:rPr>
                <w:rFonts w:eastAsiaTheme="minorEastAsia" w:hint="eastAsia"/>
                <w:lang w:eastAsia="zh-TW"/>
              </w:rPr>
              <w:t xml:space="preserve"> </w:t>
            </w:r>
            <w:r w:rsidR="00BB0CC4">
              <w:t>mm</w:t>
            </w:r>
            <w:r w:rsidR="00BB0CC4" w:rsidRPr="00BB0CC4">
              <w:rPr>
                <w:vertAlign w:val="superscript"/>
              </w:rPr>
              <w:t>3</w:t>
            </w:r>
          </w:p>
        </w:tc>
      </w:tr>
      <w:tr w:rsidR="00BB0CC4" w:rsidTr="006C2D42">
        <w:trPr>
          <w:jc w:val="center"/>
        </w:trPr>
        <w:tc>
          <w:tcPr>
            <w:tcW w:w="2518" w:type="dxa"/>
          </w:tcPr>
          <w:p w:rsidR="00BB0CC4" w:rsidRPr="003747D3" w:rsidRDefault="00BB0CC4" w:rsidP="008B1527">
            <w:pPr>
              <w:jc w:val="left"/>
              <w:rPr>
                <w:lang w:val="en-US"/>
              </w:rPr>
            </w:pPr>
            <w:r w:rsidRPr="003747D3">
              <w:rPr>
                <w:lang w:val="en-US"/>
              </w:rPr>
              <w:t xml:space="preserve">l/d </w:t>
            </w:r>
            <w:r w:rsidR="008B1527" w:rsidRPr="003747D3">
              <w:rPr>
                <w:lang w:val="en-US"/>
              </w:rPr>
              <w:t>quotient</w:t>
            </w:r>
            <w:r w:rsidR="003747D3" w:rsidRPr="003747D3">
              <w:rPr>
                <w:lang w:val="en-US"/>
              </w:rPr>
              <w:t xml:space="preserve"> of the</w:t>
            </w:r>
            <w:r w:rsidR="008B1527" w:rsidRPr="003747D3">
              <w:rPr>
                <w:lang w:val="en-US"/>
              </w:rPr>
              <w:t xml:space="preserve"> billet</w:t>
            </w:r>
          </w:p>
        </w:tc>
        <w:tc>
          <w:tcPr>
            <w:tcW w:w="2693" w:type="dxa"/>
          </w:tcPr>
          <w:p w:rsidR="00BB0CC4" w:rsidRPr="00E92DC9" w:rsidRDefault="00120147" w:rsidP="00BB0CC4">
            <w:pPr>
              <w:jc w:val="left"/>
              <w:rPr>
                <w:rFonts w:eastAsiaTheme="minorEastAsia"/>
                <w:lang w:eastAsia="zh-TW"/>
              </w:rPr>
            </w:pPr>
            <w:r>
              <w:rPr>
                <w:rFonts w:eastAsiaTheme="minorEastAsia" w:hint="eastAsia"/>
                <w:lang w:eastAsia="zh-TW"/>
              </w:rPr>
              <w:t>1</w:t>
            </w:r>
            <w:r>
              <w:rPr>
                <w:rFonts w:eastAsiaTheme="minorEastAsia"/>
                <w:lang w:eastAsia="zh-TW"/>
              </w:rPr>
              <w:t>40</w:t>
            </w:r>
            <w:r>
              <w:rPr>
                <w:rFonts w:eastAsiaTheme="minorEastAsia" w:hint="eastAsia"/>
                <w:lang w:eastAsia="zh-TW"/>
              </w:rPr>
              <w:t>/5</w:t>
            </w:r>
            <w:r w:rsidR="004C2F04">
              <w:rPr>
                <w:rFonts w:eastAsiaTheme="minorEastAsia"/>
                <w:lang w:eastAsia="zh-TW"/>
              </w:rPr>
              <w:t>6</w:t>
            </w:r>
            <w:r w:rsidR="00ED54D5">
              <w:rPr>
                <w:rFonts w:eastAsiaTheme="minorEastAsia" w:hint="eastAsia"/>
                <w:lang w:eastAsia="zh-TW"/>
              </w:rPr>
              <w:t xml:space="preserve"> = 2.</w:t>
            </w:r>
            <w:r w:rsidR="004C2F04">
              <w:rPr>
                <w:rFonts w:eastAsiaTheme="minorEastAsia"/>
                <w:lang w:eastAsia="zh-TW"/>
              </w:rPr>
              <w:t>5</w:t>
            </w:r>
          </w:p>
        </w:tc>
      </w:tr>
    </w:tbl>
    <w:p w:rsidR="00EE5736" w:rsidRDefault="003747D3" w:rsidP="006C05A6">
      <w:pPr>
        <w:ind w:firstLine="360"/>
        <w:rPr>
          <w:rFonts w:eastAsiaTheme="minorEastAsia"/>
          <w:lang w:val="en-US" w:eastAsia="zh-TW"/>
        </w:rPr>
      </w:pPr>
      <w:r>
        <w:rPr>
          <w:lang w:val="en-US"/>
        </w:rPr>
        <w:t>Regarding</w:t>
      </w:r>
      <w:r w:rsidR="0073534F" w:rsidRPr="0073534F">
        <w:rPr>
          <w:lang w:val="en-US"/>
        </w:rPr>
        <w:t xml:space="preserve"> the dimensions of the billet, it is important to say that</w:t>
      </w:r>
      <w:r w:rsidR="0073534F">
        <w:rPr>
          <w:lang w:val="en-US"/>
        </w:rPr>
        <w:t xml:space="preserve"> the length of the billet had to be enlarged a bit because</w:t>
      </w:r>
      <w:r w:rsidR="0073534F" w:rsidRPr="0073534F">
        <w:rPr>
          <w:lang w:val="en-US"/>
        </w:rPr>
        <w:t xml:space="preserve"> </w:t>
      </w:r>
      <w:r w:rsidR="0073534F">
        <w:rPr>
          <w:lang w:val="en-US"/>
        </w:rPr>
        <w:t xml:space="preserve">a first simulation said that the </w:t>
      </w:r>
      <w:r>
        <w:rPr>
          <w:lang w:val="en-US"/>
        </w:rPr>
        <w:t>die</w:t>
      </w:r>
      <w:r w:rsidR="0073534F">
        <w:rPr>
          <w:lang w:val="en-US"/>
        </w:rPr>
        <w:t xml:space="preserve"> was not filled completely. Through an appropriate design of the flash gap, the engraving could be filled completely due to a high internal pressure.</w:t>
      </w:r>
    </w:p>
    <w:p w:rsidR="006C2D42" w:rsidRPr="006C2D42" w:rsidRDefault="00AC72D3" w:rsidP="00AC72D3">
      <w:pPr>
        <w:jc w:val="center"/>
        <w:rPr>
          <w:rFonts w:eastAsiaTheme="minorEastAsia"/>
          <w:lang w:val="en-US" w:eastAsia="zh-TW"/>
        </w:rPr>
      </w:pPr>
      <w:r>
        <w:rPr>
          <w:rFonts w:eastAsiaTheme="minorEastAsia"/>
          <w:noProof/>
          <w:lang w:val="en-US" w:eastAsia="en-US"/>
        </w:rPr>
        <w:drawing>
          <wp:inline distT="0" distB="0" distL="0" distR="0">
            <wp:extent cx="1488800" cy="1911350"/>
            <wp:effectExtent l="19050" t="0" r="0" b="0"/>
            <wp:docPr id="17" name="Picture 16" descr="Mohinhda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hinhdap.tif"/>
                    <pic:cNvPicPr/>
                  </pic:nvPicPr>
                  <pic:blipFill>
                    <a:blip r:embed="rId12"/>
                    <a:stretch>
                      <a:fillRect/>
                    </a:stretch>
                  </pic:blipFill>
                  <pic:spPr>
                    <a:xfrm>
                      <a:off x="0" y="0"/>
                      <a:ext cx="1490476" cy="1913502"/>
                    </a:xfrm>
                    <a:prstGeom prst="rect">
                      <a:avLst/>
                    </a:prstGeom>
                  </pic:spPr>
                </pic:pic>
              </a:graphicData>
            </a:graphic>
          </wp:inline>
        </w:drawing>
      </w:r>
    </w:p>
    <w:p w:rsidR="00EE5736" w:rsidRPr="00EE5736" w:rsidRDefault="00EE5736" w:rsidP="00EE5736">
      <w:pPr>
        <w:jc w:val="center"/>
        <w:rPr>
          <w:rFonts w:eastAsiaTheme="minorEastAsia"/>
          <w:lang w:val="en-US" w:eastAsia="zh-TW"/>
        </w:rPr>
      </w:pPr>
      <w:r w:rsidRPr="00765F30">
        <w:rPr>
          <w:lang w:val="en-US"/>
        </w:rPr>
        <w:t xml:space="preserve">Figure </w:t>
      </w:r>
      <w:r w:rsidR="00676D7B">
        <w:rPr>
          <w:rFonts w:eastAsiaTheme="minorEastAsia"/>
          <w:lang w:eastAsia="zh-TW"/>
        </w:rPr>
        <w:t>5</w:t>
      </w:r>
      <w:r w:rsidR="00BD066A">
        <w:rPr>
          <w:rFonts w:eastAsiaTheme="minorEastAsia" w:hint="eastAsia"/>
          <w:lang w:val="en-US" w:eastAsia="zh-TW"/>
        </w:rPr>
        <w:t>.</w:t>
      </w:r>
      <w:r w:rsidRPr="00765F30">
        <w:rPr>
          <w:lang w:val="en-US"/>
        </w:rPr>
        <w:t xml:space="preserve"> </w:t>
      </w:r>
      <w:r>
        <w:rPr>
          <w:rFonts w:eastAsiaTheme="minorEastAsia" w:hint="eastAsia"/>
          <w:lang w:val="en-US" w:eastAsia="zh-TW"/>
        </w:rPr>
        <w:t xml:space="preserve">2-D </w:t>
      </w:r>
      <w:r w:rsidR="00676D7B">
        <w:rPr>
          <w:rFonts w:eastAsiaTheme="minorEastAsia"/>
          <w:lang w:val="en-US" w:eastAsia="zh-TW"/>
        </w:rPr>
        <w:t xml:space="preserve">forging process </w:t>
      </w:r>
      <w:r>
        <w:rPr>
          <w:rFonts w:eastAsiaTheme="minorEastAsia" w:hint="eastAsia"/>
          <w:lang w:val="en-US" w:eastAsia="zh-TW"/>
        </w:rPr>
        <w:t>simulation m</w:t>
      </w:r>
      <w:r w:rsidRPr="00765F30">
        <w:rPr>
          <w:lang w:val="en-US"/>
        </w:rPr>
        <w:t xml:space="preserve">odel </w:t>
      </w:r>
    </w:p>
    <w:p w:rsidR="00CA1215" w:rsidRPr="003A272B" w:rsidRDefault="008B2E5F" w:rsidP="00CA1215">
      <w:pPr>
        <w:pStyle w:val="Heading1"/>
        <w:rPr>
          <w:sz w:val="24"/>
        </w:rPr>
      </w:pPr>
      <w:r w:rsidRPr="003A272B">
        <w:rPr>
          <w:sz w:val="24"/>
        </w:rPr>
        <w:lastRenderedPageBreak/>
        <w:t>Production sequence</w:t>
      </w:r>
    </w:p>
    <w:p w:rsidR="008B2E5F" w:rsidRPr="008B2E5F" w:rsidRDefault="008B2E5F" w:rsidP="004D2DC1">
      <w:pPr>
        <w:ind w:firstLine="360"/>
        <w:rPr>
          <w:lang w:val="en-US"/>
        </w:rPr>
      </w:pPr>
      <w:r w:rsidRPr="008B2E5F">
        <w:rPr>
          <w:lang w:val="en-US"/>
        </w:rPr>
        <w:t>Because of the chosen bi</w:t>
      </w:r>
      <w:r w:rsidR="004D2DC1">
        <w:rPr>
          <w:lang w:val="en-US"/>
        </w:rPr>
        <w:t>llet dimensions and</w:t>
      </w:r>
      <w:r>
        <w:rPr>
          <w:lang w:val="en-US"/>
        </w:rPr>
        <w:t xml:space="preserve"> the relatively</w:t>
      </w:r>
      <w:r w:rsidR="001D6AFF">
        <w:rPr>
          <w:lang w:val="en-US"/>
        </w:rPr>
        <w:t xml:space="preserve"> small thickness </w:t>
      </w:r>
      <w:r>
        <w:rPr>
          <w:lang w:val="en-US"/>
        </w:rPr>
        <w:t xml:space="preserve">and the big outside diameter </w:t>
      </w:r>
      <w:r w:rsidR="001D6AFF">
        <w:rPr>
          <w:lang w:val="en-US"/>
        </w:rPr>
        <w:t xml:space="preserve">of the forging, it was </w:t>
      </w:r>
      <w:r w:rsidR="003747D3">
        <w:rPr>
          <w:lang w:val="en-US"/>
        </w:rPr>
        <w:t>advantageous</w:t>
      </w:r>
      <w:r w:rsidR="003A272B">
        <w:rPr>
          <w:lang w:val="en-US"/>
        </w:rPr>
        <w:t xml:space="preserve"> to forge the part in t</w:t>
      </w:r>
      <w:r w:rsidR="003A272B">
        <w:rPr>
          <w:rFonts w:eastAsiaTheme="minorEastAsia" w:hint="eastAsia"/>
          <w:lang w:val="en-US" w:eastAsia="zh-TW"/>
        </w:rPr>
        <w:t>wo</w:t>
      </w:r>
      <w:r w:rsidR="001D6AFF">
        <w:rPr>
          <w:lang w:val="en-US"/>
        </w:rPr>
        <w:t xml:space="preserve"> steps. When using more steps, cooling effec</w:t>
      </w:r>
      <w:r w:rsidR="003A272B">
        <w:rPr>
          <w:lang w:val="en-US"/>
        </w:rPr>
        <w:t>ts should be kept</w:t>
      </w:r>
      <w:r w:rsidR="001D6AFF">
        <w:rPr>
          <w:lang w:val="en-US"/>
        </w:rPr>
        <w:t>. The forming forces will rise when the part cools down. Because of this fact, a fast transfer between the steps is recommended.</w:t>
      </w:r>
    </w:p>
    <w:p w:rsidR="001D6AFF" w:rsidRPr="001D6AFF" w:rsidRDefault="00E92DC9" w:rsidP="004D2DC1">
      <w:pPr>
        <w:ind w:firstLine="360"/>
        <w:rPr>
          <w:lang w:val="en-US"/>
        </w:rPr>
      </w:pPr>
      <w:r>
        <w:rPr>
          <w:lang w:val="en-US"/>
        </w:rPr>
        <w:t>In the first step</w:t>
      </w:r>
      <w:r>
        <w:rPr>
          <w:rFonts w:eastAsiaTheme="minorEastAsia" w:hint="eastAsia"/>
          <w:lang w:val="en-US" w:eastAsia="zh-TW"/>
        </w:rPr>
        <w:t>,</w:t>
      </w:r>
      <w:r w:rsidR="00CA1215" w:rsidRPr="001D6AFF">
        <w:rPr>
          <w:lang w:val="en-US"/>
        </w:rPr>
        <w:t xml:space="preserve"> </w:t>
      </w:r>
      <w:r w:rsidR="00BA1A4E">
        <w:rPr>
          <w:lang w:val="en-US"/>
        </w:rPr>
        <w:t>there is a</w:t>
      </w:r>
      <w:r w:rsidR="000A6C7A">
        <w:rPr>
          <w:lang w:val="en-US"/>
        </w:rPr>
        <w:t>n</w:t>
      </w:r>
      <w:r w:rsidR="00BA1A4E">
        <w:rPr>
          <w:lang w:val="en-US"/>
        </w:rPr>
        <w:t xml:space="preserve"> upset forging</w:t>
      </w:r>
      <w:r w:rsidR="001D6AFF">
        <w:rPr>
          <w:lang w:val="en-US"/>
        </w:rPr>
        <w:t xml:space="preserve"> and </w:t>
      </w:r>
      <w:r w:rsidR="00BA1A4E">
        <w:rPr>
          <w:lang w:val="en-US"/>
        </w:rPr>
        <w:t>a centering operation</w:t>
      </w:r>
      <w:r w:rsidR="001D6AFF">
        <w:rPr>
          <w:lang w:val="en-US"/>
        </w:rPr>
        <w:t xml:space="preserve"> at the bottom side</w:t>
      </w:r>
      <w:r w:rsidR="00BA1A4E">
        <w:rPr>
          <w:lang w:val="en-US"/>
        </w:rPr>
        <w:t xml:space="preserve"> of the billet</w:t>
      </w:r>
      <w:r w:rsidR="001D6AFF">
        <w:rPr>
          <w:lang w:val="en-US"/>
        </w:rPr>
        <w:t xml:space="preserve">. The centering has a circular design to approximate the engraving of the lower </w:t>
      </w:r>
      <w:r w:rsidR="003747D3">
        <w:rPr>
          <w:lang w:val="en-US"/>
        </w:rPr>
        <w:t>die</w:t>
      </w:r>
      <w:r w:rsidR="001D6AFF">
        <w:rPr>
          <w:lang w:val="en-US"/>
        </w:rPr>
        <w:t xml:space="preserve"> of the second operation.</w:t>
      </w:r>
    </w:p>
    <w:p w:rsidR="00F80162" w:rsidRPr="00F80162" w:rsidRDefault="003A272B" w:rsidP="004D2DC1">
      <w:pPr>
        <w:ind w:firstLine="360"/>
        <w:rPr>
          <w:lang w:val="en-US"/>
        </w:rPr>
      </w:pPr>
      <w:r>
        <w:rPr>
          <w:lang w:val="en-US"/>
        </w:rPr>
        <w:t xml:space="preserve">The </w:t>
      </w:r>
      <w:r>
        <w:rPr>
          <w:rFonts w:eastAsiaTheme="minorEastAsia" w:hint="eastAsia"/>
          <w:lang w:val="en-US" w:eastAsia="zh-TW"/>
        </w:rPr>
        <w:t>second</w:t>
      </w:r>
      <w:r w:rsidR="00F80162" w:rsidRPr="00F80162">
        <w:rPr>
          <w:lang w:val="en-US"/>
        </w:rPr>
        <w:t xml:space="preserve"> operation</w:t>
      </w:r>
      <w:r w:rsidR="00E92DC9">
        <w:rPr>
          <w:rFonts w:eastAsiaTheme="minorEastAsia" w:hint="eastAsia"/>
          <w:lang w:val="en-US" w:eastAsia="zh-TW"/>
        </w:rPr>
        <w:t xml:space="preserve"> </w:t>
      </w:r>
      <w:r w:rsidR="00E66C8E">
        <w:rPr>
          <w:lang w:val="en-US"/>
        </w:rPr>
        <w:t>is t</w:t>
      </w:r>
      <w:r w:rsidR="00F80162" w:rsidRPr="00F80162">
        <w:rPr>
          <w:lang w:val="en-US"/>
        </w:rPr>
        <w:t xml:space="preserve">he final </w:t>
      </w:r>
      <w:r w:rsidR="00F80162">
        <w:rPr>
          <w:lang w:val="en-US"/>
        </w:rPr>
        <w:t xml:space="preserve">forging step with a flash gap, so that </w:t>
      </w:r>
      <w:r w:rsidR="00E66C8E">
        <w:rPr>
          <w:lang w:val="en-US"/>
        </w:rPr>
        <w:t>a</w:t>
      </w:r>
      <w:r w:rsidR="00672DAC">
        <w:rPr>
          <w:lang w:val="en-US"/>
        </w:rPr>
        <w:t>n</w:t>
      </w:r>
      <w:r w:rsidR="00E66C8E">
        <w:rPr>
          <w:lang w:val="en-US"/>
        </w:rPr>
        <w:t xml:space="preserve"> </w:t>
      </w:r>
      <w:r w:rsidR="00672DAC">
        <w:rPr>
          <w:lang w:val="en-US"/>
        </w:rPr>
        <w:t>adequate internal pressure can be built up in</w:t>
      </w:r>
      <w:r w:rsidR="000A6C7A">
        <w:rPr>
          <w:lang w:val="en-US"/>
        </w:rPr>
        <w:t>side</w:t>
      </w:r>
      <w:r w:rsidR="00672DAC">
        <w:rPr>
          <w:lang w:val="en-US"/>
        </w:rPr>
        <w:t xml:space="preserve"> the tool.</w:t>
      </w:r>
    </w:p>
    <w:p w:rsidR="00704BA4" w:rsidRDefault="00672DAC" w:rsidP="004D2DC1">
      <w:pPr>
        <w:ind w:firstLine="360"/>
        <w:rPr>
          <w:rFonts w:eastAsiaTheme="minorEastAsia"/>
          <w:lang w:val="en-US" w:eastAsia="zh-TW"/>
        </w:rPr>
      </w:pPr>
      <w:r w:rsidRPr="00672DAC">
        <w:rPr>
          <w:lang w:val="en-US"/>
        </w:rPr>
        <w:t>The simulation parameters a</w:t>
      </w:r>
      <w:r>
        <w:rPr>
          <w:lang w:val="en-US"/>
        </w:rPr>
        <w:t>re shown in the following table:</w:t>
      </w:r>
    </w:p>
    <w:p w:rsidR="00BD066A" w:rsidRPr="0069283A" w:rsidRDefault="00B50358" w:rsidP="00BD066A">
      <w:pPr>
        <w:jc w:val="center"/>
        <w:rPr>
          <w:rFonts w:eastAsiaTheme="minorEastAsia"/>
          <w:lang w:val="en-US" w:eastAsia="zh-TW"/>
        </w:rPr>
      </w:pPr>
      <w:r>
        <w:rPr>
          <w:rFonts w:eastAsiaTheme="minorEastAsia" w:hint="eastAsia"/>
          <w:lang w:val="en-US" w:eastAsia="zh-TW"/>
        </w:rPr>
        <w:t>Table 6</w:t>
      </w:r>
      <w:r w:rsidR="00BD066A">
        <w:rPr>
          <w:rFonts w:eastAsiaTheme="minorEastAsia" w:hint="eastAsia"/>
          <w:lang w:val="en-US" w:eastAsia="zh-TW"/>
        </w:rPr>
        <w:t>. Parameters of the simulation process</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3969"/>
      </w:tblGrid>
      <w:tr w:rsidR="00704BA4" w:rsidTr="006C2D42">
        <w:trPr>
          <w:jc w:val="center"/>
        </w:trPr>
        <w:tc>
          <w:tcPr>
            <w:tcW w:w="2518" w:type="dxa"/>
          </w:tcPr>
          <w:p w:rsidR="00704BA4" w:rsidRDefault="00A12012" w:rsidP="00F80162">
            <w:pPr>
              <w:jc w:val="left"/>
            </w:pPr>
            <w:r>
              <w:t>M</w:t>
            </w:r>
            <w:r w:rsidR="00672DAC">
              <w:t>aterial</w:t>
            </w:r>
          </w:p>
        </w:tc>
        <w:tc>
          <w:tcPr>
            <w:tcW w:w="3969" w:type="dxa"/>
          </w:tcPr>
          <w:p w:rsidR="00704BA4" w:rsidRDefault="00120147" w:rsidP="00F80162">
            <w:pPr>
              <w:jc w:val="left"/>
            </w:pPr>
            <w:r>
              <w:t>C45</w:t>
            </w:r>
          </w:p>
        </w:tc>
      </w:tr>
      <w:tr w:rsidR="00704BA4" w:rsidTr="006C2D42">
        <w:trPr>
          <w:jc w:val="center"/>
        </w:trPr>
        <w:tc>
          <w:tcPr>
            <w:tcW w:w="2518" w:type="dxa"/>
          </w:tcPr>
          <w:p w:rsidR="00704BA4" w:rsidRDefault="00A12012" w:rsidP="00F80162">
            <w:pPr>
              <w:jc w:val="left"/>
            </w:pPr>
            <w:r>
              <w:t>F</w:t>
            </w:r>
            <w:r w:rsidR="00672DAC">
              <w:t>orging temperature</w:t>
            </w:r>
          </w:p>
        </w:tc>
        <w:tc>
          <w:tcPr>
            <w:tcW w:w="3969" w:type="dxa"/>
          </w:tcPr>
          <w:p w:rsidR="00704BA4" w:rsidRDefault="00120147" w:rsidP="00F80162">
            <w:pPr>
              <w:jc w:val="left"/>
            </w:pPr>
            <w:r>
              <w:t>11</w:t>
            </w:r>
            <w:r w:rsidR="00704BA4">
              <w:t>00 °C</w:t>
            </w:r>
          </w:p>
        </w:tc>
      </w:tr>
      <w:tr w:rsidR="00704BA4" w:rsidTr="006C2D42">
        <w:trPr>
          <w:jc w:val="center"/>
        </w:trPr>
        <w:tc>
          <w:tcPr>
            <w:tcW w:w="2518" w:type="dxa"/>
          </w:tcPr>
          <w:p w:rsidR="00704BA4" w:rsidRDefault="00A12012" w:rsidP="00F80162">
            <w:pPr>
              <w:jc w:val="left"/>
            </w:pPr>
            <w:r>
              <w:t>L</w:t>
            </w:r>
            <w:r w:rsidR="00672DAC">
              <w:t>ubricant</w:t>
            </w:r>
          </w:p>
        </w:tc>
        <w:tc>
          <w:tcPr>
            <w:tcW w:w="3969" w:type="dxa"/>
          </w:tcPr>
          <w:p w:rsidR="00704BA4" w:rsidRDefault="003747D3" w:rsidP="00F80162">
            <w:pPr>
              <w:jc w:val="left"/>
            </w:pPr>
            <w:r>
              <w:t>G</w:t>
            </w:r>
            <w:r w:rsidR="00672DAC">
              <w:t>raphite and water</w:t>
            </w:r>
          </w:p>
        </w:tc>
      </w:tr>
      <w:tr w:rsidR="00704BA4" w:rsidRPr="00A3448B" w:rsidTr="006C2D42">
        <w:trPr>
          <w:jc w:val="center"/>
        </w:trPr>
        <w:tc>
          <w:tcPr>
            <w:tcW w:w="2518" w:type="dxa"/>
          </w:tcPr>
          <w:p w:rsidR="00704BA4" w:rsidRDefault="00A12012" w:rsidP="00672DAC">
            <w:pPr>
              <w:jc w:val="left"/>
            </w:pPr>
            <w:r>
              <w:t>P</w:t>
            </w:r>
            <w:r w:rsidR="00672DAC">
              <w:t>ress drive</w:t>
            </w:r>
            <w:r w:rsidR="00704BA4">
              <w:t xml:space="preserve"> </w:t>
            </w:r>
            <w:r w:rsidR="00672DAC">
              <w:t>tool</w:t>
            </w:r>
            <w:r w:rsidR="00704BA4">
              <w:t xml:space="preserve"> 1</w:t>
            </w:r>
          </w:p>
        </w:tc>
        <w:tc>
          <w:tcPr>
            <w:tcW w:w="3969" w:type="dxa"/>
          </w:tcPr>
          <w:p w:rsidR="00704BA4" w:rsidRPr="00672DAC" w:rsidRDefault="00120147" w:rsidP="00E92DC9">
            <w:pPr>
              <w:spacing w:after="0" w:afterAutospacing="0" w:line="276" w:lineRule="auto"/>
              <w:jc w:val="left"/>
              <w:rPr>
                <w:lang w:val="en-US"/>
              </w:rPr>
            </w:pPr>
            <w:r>
              <w:rPr>
                <w:lang w:val="en-US"/>
              </w:rPr>
              <w:t>Mechanical press</w:t>
            </w:r>
            <w:r w:rsidR="00672DAC" w:rsidRPr="00672DAC">
              <w:rPr>
                <w:lang w:val="en-US"/>
              </w:rPr>
              <w:t>,</w:t>
            </w:r>
            <w:r w:rsidR="00E92DC9">
              <w:rPr>
                <w:rFonts w:eastAsiaTheme="minorEastAsia" w:hint="eastAsia"/>
                <w:lang w:val="en-US" w:eastAsia="zh-TW"/>
              </w:rPr>
              <w:t xml:space="preserve"> </w:t>
            </w:r>
            <w:r w:rsidR="00672DAC" w:rsidRPr="00672DAC">
              <w:rPr>
                <w:lang w:val="en-US"/>
              </w:rPr>
              <w:t>motion into negative z-Axis</w:t>
            </w:r>
          </w:p>
        </w:tc>
      </w:tr>
      <w:tr w:rsidR="00704BA4" w:rsidTr="006C2D42">
        <w:trPr>
          <w:jc w:val="center"/>
        </w:trPr>
        <w:tc>
          <w:tcPr>
            <w:tcW w:w="2518" w:type="dxa"/>
          </w:tcPr>
          <w:p w:rsidR="00704BA4" w:rsidRDefault="00A12012" w:rsidP="00F80162">
            <w:pPr>
              <w:jc w:val="left"/>
            </w:pPr>
            <w:r>
              <w:t>P</w:t>
            </w:r>
            <w:r w:rsidR="00672DAC">
              <w:t>ress drive</w:t>
            </w:r>
            <w:r w:rsidR="00704BA4">
              <w:t xml:space="preserve"> 2</w:t>
            </w:r>
          </w:p>
        </w:tc>
        <w:tc>
          <w:tcPr>
            <w:tcW w:w="3969" w:type="dxa"/>
          </w:tcPr>
          <w:p w:rsidR="00704BA4" w:rsidRDefault="003747D3" w:rsidP="00F80162">
            <w:pPr>
              <w:jc w:val="left"/>
            </w:pPr>
            <w:r>
              <w:t>S</w:t>
            </w:r>
            <w:r w:rsidR="00672DAC">
              <w:t>tationary</w:t>
            </w:r>
          </w:p>
        </w:tc>
      </w:tr>
      <w:tr w:rsidR="00704BA4" w:rsidTr="006C2D42">
        <w:trPr>
          <w:jc w:val="center"/>
        </w:trPr>
        <w:tc>
          <w:tcPr>
            <w:tcW w:w="2518" w:type="dxa"/>
          </w:tcPr>
          <w:p w:rsidR="00704BA4" w:rsidRDefault="00A12012" w:rsidP="00672DAC">
            <w:pPr>
              <w:jc w:val="left"/>
            </w:pPr>
            <w:r>
              <w:t>M</w:t>
            </w:r>
            <w:r w:rsidR="00672DAC">
              <w:t>aterial of the tool</w:t>
            </w:r>
          </w:p>
        </w:tc>
        <w:tc>
          <w:tcPr>
            <w:tcW w:w="3969" w:type="dxa"/>
          </w:tcPr>
          <w:p w:rsidR="00704BA4" w:rsidRDefault="009823F9" w:rsidP="00F80162">
            <w:pPr>
              <w:jc w:val="left"/>
            </w:pPr>
            <w:r>
              <w:t>L6</w:t>
            </w:r>
            <w:r w:rsidR="00704BA4">
              <w:t xml:space="preserve"> HRC</w:t>
            </w:r>
            <w:r>
              <w:t>42</w:t>
            </w:r>
          </w:p>
        </w:tc>
      </w:tr>
      <w:tr w:rsidR="00704BA4" w:rsidTr="006C2D42">
        <w:trPr>
          <w:jc w:val="center"/>
        </w:trPr>
        <w:tc>
          <w:tcPr>
            <w:tcW w:w="2518" w:type="dxa"/>
          </w:tcPr>
          <w:p w:rsidR="00704BA4" w:rsidRDefault="00A12012" w:rsidP="00F80162">
            <w:pPr>
              <w:jc w:val="left"/>
            </w:pPr>
            <w:r>
              <w:t>T</w:t>
            </w:r>
            <w:r w:rsidR="00672DAC">
              <w:t>emperature of the tool</w:t>
            </w:r>
          </w:p>
        </w:tc>
        <w:tc>
          <w:tcPr>
            <w:tcW w:w="3969" w:type="dxa"/>
          </w:tcPr>
          <w:p w:rsidR="00704BA4" w:rsidRDefault="00704BA4" w:rsidP="00F80162">
            <w:pPr>
              <w:jc w:val="left"/>
            </w:pPr>
            <w:r>
              <w:t>200 °C</w:t>
            </w:r>
          </w:p>
        </w:tc>
      </w:tr>
      <w:tr w:rsidR="00704BA4" w:rsidTr="006C2D42">
        <w:trPr>
          <w:jc w:val="center"/>
        </w:trPr>
        <w:tc>
          <w:tcPr>
            <w:tcW w:w="2518" w:type="dxa"/>
          </w:tcPr>
          <w:p w:rsidR="00704BA4" w:rsidRDefault="00A12012" w:rsidP="00F80162">
            <w:pPr>
              <w:jc w:val="left"/>
            </w:pPr>
            <w:r>
              <w:t>E</w:t>
            </w:r>
            <w:r w:rsidR="00672DAC">
              <w:t>nvironment</w:t>
            </w:r>
          </w:p>
        </w:tc>
        <w:tc>
          <w:tcPr>
            <w:tcW w:w="3969" w:type="dxa"/>
          </w:tcPr>
          <w:p w:rsidR="00704BA4" w:rsidRDefault="003747D3" w:rsidP="00F80162">
            <w:pPr>
              <w:jc w:val="left"/>
            </w:pPr>
            <w:r>
              <w:t>A</w:t>
            </w:r>
            <w:r w:rsidR="00672DAC">
              <w:t>ir</w:t>
            </w:r>
            <w:r w:rsidR="00704BA4">
              <w:t>, 20°C</w:t>
            </w:r>
          </w:p>
        </w:tc>
      </w:tr>
      <w:tr w:rsidR="00704BA4" w:rsidRPr="00A3448B" w:rsidTr="006C2D42">
        <w:trPr>
          <w:jc w:val="center"/>
        </w:trPr>
        <w:tc>
          <w:tcPr>
            <w:tcW w:w="2518" w:type="dxa"/>
          </w:tcPr>
          <w:p w:rsidR="00704BA4" w:rsidRDefault="00A12012" w:rsidP="00F80162">
            <w:pPr>
              <w:jc w:val="left"/>
            </w:pPr>
            <w:r>
              <w:t>S</w:t>
            </w:r>
            <w:r w:rsidR="00672DAC">
              <w:t>trokes</w:t>
            </w:r>
          </w:p>
        </w:tc>
        <w:tc>
          <w:tcPr>
            <w:tcW w:w="3969" w:type="dxa"/>
          </w:tcPr>
          <w:p w:rsidR="00704BA4" w:rsidRPr="00672DAC" w:rsidRDefault="003747D3" w:rsidP="00704BA4">
            <w:pPr>
              <w:spacing w:after="0" w:afterAutospacing="0" w:line="276" w:lineRule="auto"/>
              <w:jc w:val="left"/>
              <w:rPr>
                <w:lang w:val="en-US"/>
              </w:rPr>
            </w:pPr>
            <w:r>
              <w:rPr>
                <w:lang w:val="en-US"/>
              </w:rPr>
              <w:t>A</w:t>
            </w:r>
            <w:r w:rsidR="00672DAC" w:rsidRPr="00672DAC">
              <w:rPr>
                <w:lang w:val="en-US"/>
              </w:rPr>
              <w:t>t</w:t>
            </w:r>
            <w:r w:rsidR="00704BA4" w:rsidRPr="00672DAC">
              <w:rPr>
                <w:lang w:val="en-US"/>
              </w:rPr>
              <w:t xml:space="preserve"> OP1: </w:t>
            </w:r>
            <w:r w:rsidR="00672DAC" w:rsidRPr="00672DAC">
              <w:rPr>
                <w:lang w:val="en-US"/>
              </w:rPr>
              <w:t>one stroke</w:t>
            </w:r>
          </w:p>
          <w:p w:rsidR="00704BA4" w:rsidRPr="00672DAC" w:rsidRDefault="003747D3" w:rsidP="00672DAC">
            <w:pPr>
              <w:jc w:val="left"/>
              <w:rPr>
                <w:lang w:val="en-US"/>
              </w:rPr>
            </w:pPr>
            <w:r>
              <w:rPr>
                <w:lang w:val="en-US"/>
              </w:rPr>
              <w:t>A</w:t>
            </w:r>
            <w:r w:rsidR="00672DAC" w:rsidRPr="00672DAC">
              <w:rPr>
                <w:lang w:val="en-US"/>
              </w:rPr>
              <w:t>t</w:t>
            </w:r>
            <w:r w:rsidR="00704BA4" w:rsidRPr="00672DAC">
              <w:rPr>
                <w:lang w:val="en-US"/>
              </w:rPr>
              <w:t xml:space="preserve"> OP2 </w:t>
            </w:r>
            <w:r w:rsidR="00672DAC" w:rsidRPr="00672DAC">
              <w:rPr>
                <w:lang w:val="en-US"/>
              </w:rPr>
              <w:t>and</w:t>
            </w:r>
            <w:r w:rsidR="00704BA4" w:rsidRPr="00672DAC">
              <w:rPr>
                <w:lang w:val="en-US"/>
              </w:rPr>
              <w:t xml:space="preserve"> </w:t>
            </w:r>
            <w:r w:rsidR="00672DAC" w:rsidRPr="00672DAC">
              <w:rPr>
                <w:lang w:val="en-US"/>
              </w:rPr>
              <w:t>OP3: 4 strokes each</w:t>
            </w:r>
          </w:p>
        </w:tc>
      </w:tr>
      <w:tr w:rsidR="00704BA4" w:rsidTr="006C2D42">
        <w:trPr>
          <w:jc w:val="center"/>
        </w:trPr>
        <w:tc>
          <w:tcPr>
            <w:tcW w:w="2518" w:type="dxa"/>
          </w:tcPr>
          <w:p w:rsidR="00704BA4" w:rsidRDefault="00A12012" w:rsidP="00F80162">
            <w:pPr>
              <w:jc w:val="left"/>
            </w:pPr>
            <w:r>
              <w:t>C</w:t>
            </w:r>
            <w:r w:rsidR="00672DAC">
              <w:t>ooling of the part</w:t>
            </w:r>
          </w:p>
        </w:tc>
        <w:tc>
          <w:tcPr>
            <w:tcW w:w="3969" w:type="dxa"/>
          </w:tcPr>
          <w:p w:rsidR="00704BA4" w:rsidRDefault="003747D3" w:rsidP="0031272B">
            <w:pPr>
              <w:spacing w:after="0" w:line="276" w:lineRule="auto"/>
              <w:jc w:val="left"/>
            </w:pPr>
            <w:r>
              <w:t>T</w:t>
            </w:r>
            <w:r w:rsidR="00F03DC0">
              <w:t xml:space="preserve">ransfer: </w:t>
            </w:r>
            <w:r w:rsidR="00F03DC0">
              <w:rPr>
                <w:rFonts w:eastAsiaTheme="minorEastAsia" w:hint="eastAsia"/>
                <w:lang w:eastAsia="zh-TW"/>
              </w:rPr>
              <w:t>5</w:t>
            </w:r>
            <w:r w:rsidR="005A6A46">
              <w:t> s</w:t>
            </w:r>
            <w:r w:rsidR="0031272B">
              <w:t>ec</w:t>
            </w:r>
            <w:r w:rsidR="005A6A46">
              <w:t xml:space="preserve">, </w:t>
            </w:r>
            <w:r w:rsidR="0031272B">
              <w:t>tool</w:t>
            </w:r>
            <w:r w:rsidR="00F03DC0">
              <w:t xml:space="preserve">: </w:t>
            </w:r>
            <w:r w:rsidR="00F03DC0">
              <w:rPr>
                <w:rFonts w:eastAsiaTheme="minorEastAsia" w:hint="eastAsia"/>
                <w:lang w:eastAsia="zh-TW"/>
              </w:rPr>
              <w:t>6</w:t>
            </w:r>
            <w:r w:rsidR="0031272B">
              <w:t> sec</w:t>
            </w:r>
          </w:p>
        </w:tc>
      </w:tr>
    </w:tbl>
    <w:p w:rsidR="009B6C01" w:rsidRDefault="009B6C01" w:rsidP="009B6C01">
      <w:pPr>
        <w:pStyle w:val="Heading1"/>
        <w:rPr>
          <w:rFonts w:eastAsiaTheme="minorEastAsia"/>
          <w:sz w:val="24"/>
          <w:lang w:eastAsia="zh-TW"/>
        </w:rPr>
      </w:pPr>
      <w:r w:rsidRPr="003A272B">
        <w:rPr>
          <w:rFonts w:eastAsiaTheme="minorEastAsia" w:hint="eastAsia"/>
          <w:sz w:val="24"/>
          <w:lang w:eastAsia="zh-TW"/>
        </w:rPr>
        <w:t xml:space="preserve">Simulation </w:t>
      </w:r>
      <w:r w:rsidR="004C2F04">
        <w:rPr>
          <w:rFonts w:eastAsiaTheme="minorEastAsia"/>
          <w:sz w:val="24"/>
          <w:lang w:eastAsia="zh-TW"/>
        </w:rPr>
        <w:t>results</w:t>
      </w:r>
    </w:p>
    <w:p w:rsidR="001A71EF" w:rsidRDefault="00F03DC0" w:rsidP="001A71EF">
      <w:pPr>
        <w:rPr>
          <w:rFonts w:eastAsiaTheme="minorEastAsia"/>
          <w:b/>
          <w:lang w:eastAsia="zh-TW"/>
        </w:rPr>
      </w:pPr>
      <w:r w:rsidRPr="003A272B">
        <w:rPr>
          <w:rFonts w:eastAsiaTheme="minorEastAsia" w:hint="eastAsia"/>
          <w:b/>
          <w:lang w:eastAsia="zh-TW"/>
        </w:rPr>
        <w:t>7.1. Upsetting operation</w:t>
      </w:r>
    </w:p>
    <w:p w:rsidR="004C2F04" w:rsidRDefault="004C2F04" w:rsidP="004C2F04">
      <w:pPr>
        <w:jc w:val="center"/>
        <w:rPr>
          <w:rFonts w:eastAsiaTheme="minorEastAsia"/>
          <w:b/>
          <w:lang w:eastAsia="zh-TW"/>
        </w:rPr>
      </w:pPr>
      <w:r>
        <w:rPr>
          <w:rFonts w:eastAsiaTheme="minorEastAsia"/>
          <w:b/>
          <w:noProof/>
          <w:lang w:val="en-US" w:eastAsia="en-US"/>
        </w:rPr>
        <w:drawing>
          <wp:inline distT="0" distB="0" distL="0" distR="0">
            <wp:extent cx="1041400" cy="1337206"/>
            <wp:effectExtent l="19050" t="0" r="6350" b="0"/>
            <wp:docPr id="18" name="Picture 17" descr="Nhiet_upsettin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iet_upsetting.tif"/>
                    <pic:cNvPicPr/>
                  </pic:nvPicPr>
                  <pic:blipFill>
                    <a:blip r:embed="rId13"/>
                    <a:srcRect t="2809" b="4494"/>
                    <a:stretch>
                      <a:fillRect/>
                    </a:stretch>
                  </pic:blipFill>
                  <pic:spPr>
                    <a:xfrm>
                      <a:off x="0" y="0"/>
                      <a:ext cx="1044633" cy="1341358"/>
                    </a:xfrm>
                    <a:prstGeom prst="rect">
                      <a:avLst/>
                    </a:prstGeom>
                  </pic:spPr>
                </pic:pic>
              </a:graphicData>
            </a:graphic>
          </wp:inline>
        </w:drawing>
      </w:r>
    </w:p>
    <w:p w:rsidR="00676D7B" w:rsidRPr="00EE5736" w:rsidRDefault="00676D7B" w:rsidP="00676D7B">
      <w:pPr>
        <w:jc w:val="center"/>
        <w:rPr>
          <w:rFonts w:eastAsiaTheme="minorEastAsia"/>
          <w:lang w:val="en-US" w:eastAsia="zh-TW"/>
        </w:rPr>
      </w:pPr>
      <w:r w:rsidRPr="00765F30">
        <w:rPr>
          <w:lang w:val="en-US"/>
        </w:rPr>
        <w:t xml:space="preserve">Figure </w:t>
      </w:r>
      <w:r>
        <w:rPr>
          <w:rFonts w:eastAsiaTheme="minorEastAsia"/>
          <w:lang w:eastAsia="zh-TW"/>
        </w:rPr>
        <w:t>5.</w:t>
      </w:r>
      <w:r w:rsidRPr="00765F30">
        <w:rPr>
          <w:lang w:val="en-US"/>
        </w:rPr>
        <w:t xml:space="preserve"> </w:t>
      </w:r>
      <w:r>
        <w:rPr>
          <w:rFonts w:eastAsiaTheme="minorEastAsia" w:hint="eastAsia"/>
          <w:lang w:val="en-US" w:eastAsia="zh-TW"/>
        </w:rPr>
        <w:t xml:space="preserve">2-D </w:t>
      </w:r>
      <w:r>
        <w:rPr>
          <w:rFonts w:eastAsiaTheme="minorEastAsia"/>
          <w:lang w:val="en-US" w:eastAsia="zh-TW"/>
        </w:rPr>
        <w:t xml:space="preserve">upsetting process </w:t>
      </w:r>
      <w:r>
        <w:rPr>
          <w:rFonts w:eastAsiaTheme="minorEastAsia" w:hint="eastAsia"/>
          <w:lang w:val="en-US" w:eastAsia="zh-TW"/>
        </w:rPr>
        <w:t>simulation m</w:t>
      </w:r>
      <w:r w:rsidRPr="00765F30">
        <w:rPr>
          <w:lang w:val="en-US"/>
        </w:rPr>
        <w:t xml:space="preserve">odel </w:t>
      </w:r>
    </w:p>
    <w:p w:rsidR="00F03DC0" w:rsidRDefault="00F03DC0" w:rsidP="00F03DC0">
      <w:pPr>
        <w:rPr>
          <w:rFonts w:eastAsiaTheme="minorEastAsia"/>
          <w:b/>
          <w:lang w:eastAsia="zh-TW"/>
        </w:rPr>
      </w:pPr>
      <w:r w:rsidRPr="003A272B">
        <w:rPr>
          <w:rFonts w:eastAsiaTheme="minorEastAsia" w:hint="eastAsia"/>
          <w:b/>
          <w:lang w:eastAsia="zh-TW"/>
        </w:rPr>
        <w:lastRenderedPageBreak/>
        <w:t>7.2. Final forging operation</w:t>
      </w:r>
    </w:p>
    <w:p w:rsidR="004C2F04" w:rsidRDefault="004C2F04" w:rsidP="00F03DC0">
      <w:pPr>
        <w:rPr>
          <w:rFonts w:eastAsiaTheme="minorEastAsia"/>
          <w:b/>
          <w:lang w:eastAsia="zh-TW"/>
        </w:rPr>
      </w:pPr>
      <w:r>
        <w:rPr>
          <w:rFonts w:eastAsiaTheme="minorEastAsia"/>
          <w:b/>
          <w:lang w:eastAsia="zh-TW"/>
        </w:rPr>
        <w:t>7.2.1. Mean stress, effective stress and temperature of forging part</w:t>
      </w:r>
    </w:p>
    <w:tbl>
      <w:tblPr>
        <w:tblStyle w:val="TableGrid"/>
        <w:tblW w:w="0" w:type="auto"/>
        <w:tblLook w:val="04A0"/>
      </w:tblPr>
      <w:tblGrid>
        <w:gridCol w:w="4644"/>
        <w:gridCol w:w="4643"/>
      </w:tblGrid>
      <w:tr w:rsidR="004C2F04" w:rsidTr="004D2DC1">
        <w:tc>
          <w:tcPr>
            <w:tcW w:w="4644" w:type="dxa"/>
          </w:tcPr>
          <w:p w:rsidR="004C2F04" w:rsidRDefault="004C2F04" w:rsidP="00F03DC0">
            <w:pPr>
              <w:rPr>
                <w:rFonts w:eastAsiaTheme="minorEastAsia"/>
                <w:b/>
                <w:lang w:eastAsia="zh-TW"/>
              </w:rPr>
            </w:pPr>
            <w:r>
              <w:rPr>
                <w:rFonts w:eastAsiaTheme="minorEastAsia"/>
                <w:b/>
                <w:noProof/>
                <w:lang w:val="en-US" w:eastAsia="en-US"/>
              </w:rPr>
              <w:drawing>
                <wp:inline distT="0" distB="0" distL="0" distR="0">
                  <wp:extent cx="1854200" cy="1710267"/>
                  <wp:effectExtent l="19050" t="0" r="0" b="0"/>
                  <wp:docPr id="19" name="Picture 18" descr="Meanstres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nstress.tif"/>
                          <pic:cNvPicPr/>
                        </pic:nvPicPr>
                        <pic:blipFill>
                          <a:blip r:embed="rId14"/>
                          <a:stretch>
                            <a:fillRect/>
                          </a:stretch>
                        </pic:blipFill>
                        <pic:spPr>
                          <a:xfrm>
                            <a:off x="0" y="0"/>
                            <a:ext cx="1854200" cy="1710267"/>
                          </a:xfrm>
                          <a:prstGeom prst="rect">
                            <a:avLst/>
                          </a:prstGeom>
                        </pic:spPr>
                      </pic:pic>
                    </a:graphicData>
                  </a:graphic>
                </wp:inline>
              </w:drawing>
            </w:r>
          </w:p>
          <w:p w:rsidR="004C2F04" w:rsidRPr="004C2F04" w:rsidRDefault="004C2F04" w:rsidP="004C2F04">
            <w:pPr>
              <w:pStyle w:val="ListParagraph"/>
              <w:numPr>
                <w:ilvl w:val="0"/>
                <w:numId w:val="10"/>
              </w:numPr>
              <w:rPr>
                <w:rFonts w:eastAsiaTheme="minorEastAsia"/>
                <w:b/>
                <w:lang w:eastAsia="zh-TW"/>
              </w:rPr>
            </w:pPr>
            <w:r>
              <w:rPr>
                <w:rFonts w:eastAsiaTheme="minorEastAsia"/>
                <w:b/>
                <w:lang w:eastAsia="zh-TW"/>
              </w:rPr>
              <w:t>Mean stress</w:t>
            </w:r>
          </w:p>
        </w:tc>
        <w:tc>
          <w:tcPr>
            <w:tcW w:w="4643" w:type="dxa"/>
          </w:tcPr>
          <w:p w:rsidR="004C2F04" w:rsidRDefault="004C2F04" w:rsidP="00F03DC0">
            <w:pPr>
              <w:rPr>
                <w:rFonts w:eastAsiaTheme="minorEastAsia"/>
                <w:b/>
                <w:lang w:eastAsia="zh-TW"/>
              </w:rPr>
            </w:pPr>
            <w:r>
              <w:rPr>
                <w:rFonts w:eastAsiaTheme="minorEastAsia"/>
                <w:b/>
                <w:noProof/>
                <w:lang w:val="en-US" w:eastAsia="en-US"/>
              </w:rPr>
              <w:drawing>
                <wp:inline distT="0" distB="0" distL="0" distR="0">
                  <wp:extent cx="1778000" cy="1673411"/>
                  <wp:effectExtent l="19050" t="0" r="0" b="0"/>
                  <wp:docPr id="20" name="Picture 19" descr="Mophongnhi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phongnhiet.tif"/>
                          <pic:cNvPicPr/>
                        </pic:nvPicPr>
                        <pic:blipFill>
                          <a:blip r:embed="rId15"/>
                          <a:stretch>
                            <a:fillRect/>
                          </a:stretch>
                        </pic:blipFill>
                        <pic:spPr>
                          <a:xfrm>
                            <a:off x="0" y="0"/>
                            <a:ext cx="1778706" cy="1674075"/>
                          </a:xfrm>
                          <a:prstGeom prst="rect">
                            <a:avLst/>
                          </a:prstGeom>
                        </pic:spPr>
                      </pic:pic>
                    </a:graphicData>
                  </a:graphic>
                </wp:inline>
              </w:drawing>
            </w:r>
          </w:p>
          <w:p w:rsidR="004C2F04" w:rsidRPr="004C2F04" w:rsidRDefault="004C2F04" w:rsidP="004C2F04">
            <w:pPr>
              <w:pStyle w:val="ListParagraph"/>
              <w:numPr>
                <w:ilvl w:val="0"/>
                <w:numId w:val="10"/>
              </w:numPr>
              <w:rPr>
                <w:rFonts w:eastAsiaTheme="minorEastAsia"/>
                <w:b/>
                <w:lang w:eastAsia="zh-TW"/>
              </w:rPr>
            </w:pPr>
            <w:r>
              <w:rPr>
                <w:rFonts w:eastAsiaTheme="minorEastAsia"/>
                <w:b/>
                <w:lang w:eastAsia="zh-TW"/>
              </w:rPr>
              <w:t>Temperature</w:t>
            </w:r>
          </w:p>
        </w:tc>
      </w:tr>
      <w:tr w:rsidR="004C2F04" w:rsidTr="004D2DC1">
        <w:tc>
          <w:tcPr>
            <w:tcW w:w="4644" w:type="dxa"/>
          </w:tcPr>
          <w:p w:rsidR="004C2F04" w:rsidRDefault="004C2F04" w:rsidP="00F03DC0">
            <w:pPr>
              <w:rPr>
                <w:rFonts w:eastAsiaTheme="minorEastAsia"/>
                <w:b/>
                <w:lang w:eastAsia="zh-TW"/>
              </w:rPr>
            </w:pPr>
            <w:r>
              <w:rPr>
                <w:rFonts w:eastAsiaTheme="minorEastAsia"/>
                <w:b/>
                <w:noProof/>
                <w:lang w:val="en-US" w:eastAsia="en-US"/>
              </w:rPr>
              <w:drawing>
                <wp:inline distT="0" distB="0" distL="0" distR="0">
                  <wp:extent cx="1568450" cy="1480500"/>
                  <wp:effectExtent l="19050" t="0" r="0" b="0"/>
                  <wp:docPr id="21" name="Picture 20" descr="EffectiveStres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fectiveStress.tif"/>
                          <pic:cNvPicPr/>
                        </pic:nvPicPr>
                        <pic:blipFill>
                          <a:blip r:embed="rId16"/>
                          <a:stretch>
                            <a:fillRect/>
                          </a:stretch>
                        </pic:blipFill>
                        <pic:spPr>
                          <a:xfrm>
                            <a:off x="0" y="0"/>
                            <a:ext cx="1571320" cy="1483209"/>
                          </a:xfrm>
                          <a:prstGeom prst="rect">
                            <a:avLst/>
                          </a:prstGeom>
                        </pic:spPr>
                      </pic:pic>
                    </a:graphicData>
                  </a:graphic>
                </wp:inline>
              </w:drawing>
            </w:r>
          </w:p>
          <w:p w:rsidR="004C2F04" w:rsidRPr="004C2F04" w:rsidRDefault="004C2F04" w:rsidP="004C2F04">
            <w:pPr>
              <w:pStyle w:val="ListParagraph"/>
              <w:numPr>
                <w:ilvl w:val="0"/>
                <w:numId w:val="10"/>
              </w:numPr>
              <w:rPr>
                <w:rFonts w:eastAsiaTheme="minorEastAsia"/>
                <w:b/>
                <w:lang w:eastAsia="zh-TW"/>
              </w:rPr>
            </w:pPr>
            <w:r>
              <w:rPr>
                <w:rFonts w:eastAsiaTheme="minorEastAsia"/>
                <w:b/>
                <w:lang w:eastAsia="zh-TW"/>
              </w:rPr>
              <w:t>Effective stress</w:t>
            </w:r>
          </w:p>
        </w:tc>
        <w:tc>
          <w:tcPr>
            <w:tcW w:w="4643" w:type="dxa"/>
          </w:tcPr>
          <w:p w:rsidR="004C2F04" w:rsidRDefault="004C2F04" w:rsidP="00F03DC0">
            <w:pPr>
              <w:rPr>
                <w:rFonts w:eastAsiaTheme="minorEastAsia"/>
                <w:b/>
                <w:lang w:eastAsia="zh-TW"/>
              </w:rPr>
            </w:pPr>
            <w:r>
              <w:rPr>
                <w:rFonts w:eastAsiaTheme="minorEastAsia"/>
                <w:b/>
                <w:noProof/>
                <w:lang w:val="en-US" w:eastAsia="en-US"/>
              </w:rPr>
              <w:drawing>
                <wp:inline distT="0" distB="0" distL="0" distR="0">
                  <wp:extent cx="1676400" cy="1440656"/>
                  <wp:effectExtent l="19050" t="0" r="0" b="0"/>
                  <wp:docPr id="22" name="Picture 21" descr="Bieu_do_lu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eu_do_luc.tif"/>
                          <pic:cNvPicPr/>
                        </pic:nvPicPr>
                        <pic:blipFill>
                          <a:blip r:embed="rId17"/>
                          <a:stretch>
                            <a:fillRect/>
                          </a:stretch>
                        </pic:blipFill>
                        <pic:spPr>
                          <a:xfrm>
                            <a:off x="0" y="0"/>
                            <a:ext cx="1678554" cy="1442507"/>
                          </a:xfrm>
                          <a:prstGeom prst="rect">
                            <a:avLst/>
                          </a:prstGeom>
                        </pic:spPr>
                      </pic:pic>
                    </a:graphicData>
                  </a:graphic>
                </wp:inline>
              </w:drawing>
            </w:r>
          </w:p>
          <w:p w:rsidR="004C2F04" w:rsidRPr="004C2F04" w:rsidRDefault="004C2F04" w:rsidP="004C2F04">
            <w:pPr>
              <w:pStyle w:val="ListParagraph"/>
              <w:numPr>
                <w:ilvl w:val="0"/>
                <w:numId w:val="10"/>
              </w:numPr>
              <w:rPr>
                <w:rFonts w:eastAsiaTheme="minorEastAsia"/>
                <w:b/>
                <w:lang w:eastAsia="zh-TW"/>
              </w:rPr>
            </w:pPr>
            <w:r>
              <w:rPr>
                <w:rFonts w:eastAsiaTheme="minorEastAsia"/>
                <w:b/>
                <w:lang w:eastAsia="zh-TW"/>
              </w:rPr>
              <w:t>Load – Displacement diagram</w:t>
            </w:r>
          </w:p>
        </w:tc>
      </w:tr>
    </w:tbl>
    <w:p w:rsidR="00676D7B" w:rsidRPr="00EE5736" w:rsidRDefault="00676D7B" w:rsidP="00676D7B">
      <w:pPr>
        <w:jc w:val="center"/>
        <w:rPr>
          <w:rFonts w:eastAsiaTheme="minorEastAsia"/>
          <w:lang w:val="en-US" w:eastAsia="zh-TW"/>
        </w:rPr>
      </w:pPr>
      <w:r w:rsidRPr="00765F30">
        <w:rPr>
          <w:lang w:val="en-US"/>
        </w:rPr>
        <w:t xml:space="preserve">Figure </w:t>
      </w:r>
      <w:r>
        <w:rPr>
          <w:rFonts w:eastAsiaTheme="minorEastAsia"/>
          <w:lang w:eastAsia="zh-TW"/>
        </w:rPr>
        <w:t>6.</w:t>
      </w:r>
      <w:r w:rsidRPr="00765F30">
        <w:rPr>
          <w:lang w:val="en-US"/>
        </w:rPr>
        <w:t xml:space="preserve"> </w:t>
      </w:r>
      <w:r>
        <w:rPr>
          <w:rFonts w:eastAsiaTheme="minorEastAsia"/>
          <w:lang w:val="en-US" w:eastAsia="zh-TW"/>
        </w:rPr>
        <w:t>Simulation results for forged part</w:t>
      </w:r>
      <w:r w:rsidRPr="00765F30">
        <w:rPr>
          <w:lang w:val="en-US"/>
        </w:rPr>
        <w:t xml:space="preserve"> </w:t>
      </w:r>
    </w:p>
    <w:p w:rsidR="004C2F04" w:rsidRDefault="004C2F04" w:rsidP="004C2F04">
      <w:pPr>
        <w:rPr>
          <w:rFonts w:eastAsiaTheme="minorEastAsia"/>
          <w:b/>
          <w:lang w:eastAsia="zh-TW"/>
        </w:rPr>
      </w:pPr>
      <w:r>
        <w:rPr>
          <w:rFonts w:eastAsiaTheme="minorEastAsia"/>
          <w:b/>
          <w:lang w:eastAsia="zh-TW"/>
        </w:rPr>
        <w:t>7.2.2. Mean stress, effective stress and heat transfer of dies</w:t>
      </w:r>
    </w:p>
    <w:tbl>
      <w:tblPr>
        <w:tblStyle w:val="TableGrid"/>
        <w:tblW w:w="0" w:type="auto"/>
        <w:tblLook w:val="04A0"/>
      </w:tblPr>
      <w:tblGrid>
        <w:gridCol w:w="4643"/>
        <w:gridCol w:w="4644"/>
      </w:tblGrid>
      <w:tr w:rsidR="00630681" w:rsidTr="003B7481">
        <w:tc>
          <w:tcPr>
            <w:tcW w:w="4643" w:type="dxa"/>
          </w:tcPr>
          <w:p w:rsidR="00630681" w:rsidRDefault="00630681" w:rsidP="00630681">
            <w:pPr>
              <w:spacing w:after="100"/>
              <w:rPr>
                <w:rFonts w:eastAsiaTheme="minorEastAsia"/>
                <w:b/>
                <w:lang w:eastAsia="zh-TW"/>
              </w:rPr>
            </w:pPr>
            <w:r w:rsidRPr="00630681">
              <w:rPr>
                <w:rFonts w:eastAsiaTheme="minorEastAsia"/>
                <w:b/>
                <w:lang w:eastAsia="zh-TW"/>
              </w:rPr>
              <w:drawing>
                <wp:inline distT="0" distB="0" distL="0" distR="0">
                  <wp:extent cx="1606550" cy="1527724"/>
                  <wp:effectExtent l="19050" t="0" r="0" b="0"/>
                  <wp:docPr id="27" name="Picture 22" descr="Die_stres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e_stress.tif"/>
                          <pic:cNvPicPr/>
                        </pic:nvPicPr>
                        <pic:blipFill>
                          <a:blip r:embed="rId18"/>
                          <a:stretch>
                            <a:fillRect/>
                          </a:stretch>
                        </pic:blipFill>
                        <pic:spPr>
                          <a:xfrm>
                            <a:off x="0" y="0"/>
                            <a:ext cx="1607610" cy="1528732"/>
                          </a:xfrm>
                          <a:prstGeom prst="rect">
                            <a:avLst/>
                          </a:prstGeom>
                        </pic:spPr>
                      </pic:pic>
                    </a:graphicData>
                  </a:graphic>
                </wp:inline>
              </w:drawing>
            </w:r>
          </w:p>
          <w:p w:rsidR="00630681" w:rsidRPr="00630681" w:rsidRDefault="00630681" w:rsidP="00630681">
            <w:pPr>
              <w:pStyle w:val="ListParagraph"/>
              <w:numPr>
                <w:ilvl w:val="0"/>
                <w:numId w:val="12"/>
              </w:numPr>
              <w:spacing w:after="100"/>
              <w:rPr>
                <w:rFonts w:eastAsiaTheme="minorEastAsia"/>
                <w:b/>
                <w:lang w:eastAsia="zh-TW"/>
              </w:rPr>
            </w:pPr>
            <w:r w:rsidRPr="00630681">
              <w:rPr>
                <w:rFonts w:eastAsiaTheme="minorEastAsia"/>
                <w:b/>
                <w:lang w:eastAsia="zh-TW"/>
              </w:rPr>
              <w:t>Mean stress</w:t>
            </w:r>
          </w:p>
        </w:tc>
        <w:tc>
          <w:tcPr>
            <w:tcW w:w="4644" w:type="dxa"/>
          </w:tcPr>
          <w:p w:rsidR="00630681" w:rsidRDefault="00630681" w:rsidP="004C2F04">
            <w:pPr>
              <w:rPr>
                <w:rFonts w:eastAsiaTheme="minorEastAsia"/>
                <w:b/>
                <w:lang w:eastAsia="zh-TW"/>
              </w:rPr>
            </w:pPr>
            <w:r w:rsidRPr="00630681">
              <w:rPr>
                <w:rFonts w:eastAsiaTheme="minorEastAsia"/>
                <w:b/>
                <w:lang w:eastAsia="zh-TW"/>
              </w:rPr>
              <w:drawing>
                <wp:inline distT="0" distB="0" distL="0" distR="0">
                  <wp:extent cx="1587500" cy="1513317"/>
                  <wp:effectExtent l="19050" t="0" r="0" b="0"/>
                  <wp:docPr id="28" name="Picture 23" descr="Dies_effective_stres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es_effective_stress.tif"/>
                          <pic:cNvPicPr/>
                        </pic:nvPicPr>
                        <pic:blipFill>
                          <a:blip r:embed="rId19"/>
                          <a:stretch>
                            <a:fillRect/>
                          </a:stretch>
                        </pic:blipFill>
                        <pic:spPr>
                          <a:xfrm>
                            <a:off x="0" y="0"/>
                            <a:ext cx="1596873" cy="1522252"/>
                          </a:xfrm>
                          <a:prstGeom prst="rect">
                            <a:avLst/>
                          </a:prstGeom>
                        </pic:spPr>
                      </pic:pic>
                    </a:graphicData>
                  </a:graphic>
                </wp:inline>
              </w:drawing>
            </w:r>
          </w:p>
          <w:p w:rsidR="00630681" w:rsidRPr="00630681" w:rsidRDefault="00630681" w:rsidP="00630681">
            <w:pPr>
              <w:pStyle w:val="ListParagraph"/>
              <w:numPr>
                <w:ilvl w:val="0"/>
                <w:numId w:val="12"/>
              </w:numPr>
              <w:rPr>
                <w:rFonts w:eastAsiaTheme="minorEastAsia"/>
                <w:b/>
                <w:lang w:eastAsia="zh-TW"/>
              </w:rPr>
            </w:pPr>
            <w:r w:rsidRPr="00630681">
              <w:rPr>
                <w:rFonts w:eastAsiaTheme="minorEastAsia"/>
                <w:b/>
                <w:lang w:eastAsia="zh-TW"/>
              </w:rPr>
              <w:t>Effective stress</w:t>
            </w:r>
          </w:p>
        </w:tc>
      </w:tr>
    </w:tbl>
    <w:p w:rsidR="00630681" w:rsidRDefault="00630681" w:rsidP="004C2F04">
      <w:pPr>
        <w:rPr>
          <w:rFonts w:eastAsiaTheme="minorEastAsia"/>
          <w:b/>
          <w:lang w:eastAsia="zh-TW"/>
        </w:rPr>
      </w:pPr>
    </w:p>
    <w:tbl>
      <w:tblPr>
        <w:tblStyle w:val="TableGrid"/>
        <w:tblW w:w="0" w:type="auto"/>
        <w:tblLook w:val="04A0"/>
      </w:tblPr>
      <w:tblGrid>
        <w:gridCol w:w="9287"/>
      </w:tblGrid>
      <w:tr w:rsidR="004C2F04" w:rsidTr="00676D7B">
        <w:tc>
          <w:tcPr>
            <w:tcW w:w="9287" w:type="dxa"/>
          </w:tcPr>
          <w:p w:rsidR="004C2F04" w:rsidRDefault="004C2F04" w:rsidP="004C2F04">
            <w:pPr>
              <w:jc w:val="center"/>
              <w:rPr>
                <w:rFonts w:eastAsiaTheme="minorEastAsia"/>
                <w:b/>
                <w:lang w:eastAsia="zh-TW"/>
              </w:rPr>
            </w:pPr>
            <w:r>
              <w:rPr>
                <w:rFonts w:eastAsiaTheme="minorEastAsia"/>
                <w:b/>
                <w:noProof/>
                <w:lang w:val="en-US" w:eastAsia="en-US"/>
              </w:rPr>
              <w:lastRenderedPageBreak/>
              <w:drawing>
                <wp:inline distT="0" distB="0" distL="0" distR="0">
                  <wp:extent cx="2101850" cy="1998961"/>
                  <wp:effectExtent l="19050" t="0" r="0" b="0"/>
                  <wp:docPr id="26" name="Picture 24" descr="Dies_Temperat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es_Temperature.tif"/>
                          <pic:cNvPicPr/>
                        </pic:nvPicPr>
                        <pic:blipFill>
                          <a:blip r:embed="rId20"/>
                          <a:stretch>
                            <a:fillRect/>
                          </a:stretch>
                        </pic:blipFill>
                        <pic:spPr>
                          <a:xfrm>
                            <a:off x="0" y="0"/>
                            <a:ext cx="2102654" cy="1999726"/>
                          </a:xfrm>
                          <a:prstGeom prst="rect">
                            <a:avLst/>
                          </a:prstGeom>
                        </pic:spPr>
                      </pic:pic>
                    </a:graphicData>
                  </a:graphic>
                </wp:inline>
              </w:drawing>
            </w:r>
          </w:p>
          <w:p w:rsidR="004C2F04" w:rsidRPr="00C00868" w:rsidRDefault="004C2F04" w:rsidP="00C00868">
            <w:pPr>
              <w:pStyle w:val="ListParagraph"/>
              <w:numPr>
                <w:ilvl w:val="0"/>
                <w:numId w:val="12"/>
              </w:numPr>
              <w:jc w:val="center"/>
              <w:rPr>
                <w:rFonts w:eastAsiaTheme="minorEastAsia"/>
                <w:b/>
                <w:lang w:eastAsia="zh-TW"/>
              </w:rPr>
            </w:pPr>
            <w:r w:rsidRPr="00C00868">
              <w:rPr>
                <w:rFonts w:eastAsiaTheme="minorEastAsia"/>
                <w:b/>
                <w:lang w:eastAsia="zh-TW"/>
              </w:rPr>
              <w:t>Heat tranfer</w:t>
            </w:r>
          </w:p>
        </w:tc>
      </w:tr>
    </w:tbl>
    <w:p w:rsidR="00676D7B" w:rsidRPr="00EE5736" w:rsidRDefault="00676D7B" w:rsidP="00676D7B">
      <w:pPr>
        <w:jc w:val="center"/>
        <w:rPr>
          <w:rFonts w:eastAsiaTheme="minorEastAsia"/>
          <w:lang w:val="en-US" w:eastAsia="zh-TW"/>
        </w:rPr>
      </w:pPr>
      <w:r w:rsidRPr="00765F30">
        <w:rPr>
          <w:lang w:val="en-US"/>
        </w:rPr>
        <w:t xml:space="preserve">Figure </w:t>
      </w:r>
      <w:r>
        <w:rPr>
          <w:rFonts w:eastAsiaTheme="minorEastAsia"/>
          <w:lang w:eastAsia="zh-TW"/>
        </w:rPr>
        <w:t>6.</w:t>
      </w:r>
      <w:r w:rsidRPr="00765F30">
        <w:rPr>
          <w:lang w:val="en-US"/>
        </w:rPr>
        <w:t xml:space="preserve"> </w:t>
      </w:r>
      <w:r>
        <w:rPr>
          <w:rFonts w:eastAsiaTheme="minorEastAsia"/>
          <w:lang w:val="en-US" w:eastAsia="zh-TW"/>
        </w:rPr>
        <w:t>Simulation results for dies</w:t>
      </w:r>
      <w:r w:rsidRPr="00765F30">
        <w:rPr>
          <w:lang w:val="en-US"/>
        </w:rPr>
        <w:t xml:space="preserve"> </w:t>
      </w:r>
    </w:p>
    <w:p w:rsidR="00884260" w:rsidRPr="003A272B" w:rsidRDefault="00884260" w:rsidP="00884260">
      <w:pPr>
        <w:pStyle w:val="Heading1"/>
        <w:rPr>
          <w:rFonts w:eastAsiaTheme="minorEastAsia"/>
          <w:sz w:val="24"/>
          <w:lang w:eastAsia="zh-TW"/>
        </w:rPr>
      </w:pPr>
      <w:r w:rsidRPr="003A272B">
        <w:rPr>
          <w:rFonts w:eastAsiaTheme="minorEastAsia" w:hint="eastAsia"/>
          <w:sz w:val="24"/>
          <w:lang w:eastAsia="zh-TW"/>
        </w:rPr>
        <w:t>Conclusions</w:t>
      </w:r>
    </w:p>
    <w:p w:rsidR="003F0617" w:rsidRPr="0092532B" w:rsidRDefault="003F0617" w:rsidP="00B96645">
      <w:pPr>
        <w:ind w:firstLine="360"/>
        <w:rPr>
          <w:lang w:val="en-US"/>
        </w:rPr>
      </w:pPr>
      <w:r>
        <w:rPr>
          <w:lang w:val="en-US"/>
        </w:rPr>
        <w:t>In this</w:t>
      </w:r>
      <w:r>
        <w:rPr>
          <w:rFonts w:eastAsiaTheme="minorEastAsia" w:hint="eastAsia"/>
          <w:lang w:val="en-US" w:eastAsia="zh-TW"/>
        </w:rPr>
        <w:t xml:space="preserve"> forging process</w:t>
      </w:r>
      <w:r>
        <w:rPr>
          <w:lang w:val="en-US"/>
        </w:rPr>
        <w:t>, a forging sequence for producing the raw part of a gear in t</w:t>
      </w:r>
      <w:r>
        <w:rPr>
          <w:rFonts w:eastAsiaTheme="minorEastAsia" w:hint="eastAsia"/>
          <w:lang w:val="en-US" w:eastAsia="zh-TW"/>
        </w:rPr>
        <w:t>wo</w:t>
      </w:r>
      <w:r>
        <w:rPr>
          <w:lang w:val="en-US"/>
        </w:rPr>
        <w:t xml:space="preserve"> steps has been designed and simulated. The final design of the forged part is based on the given drawing of the machined gear.</w:t>
      </w:r>
    </w:p>
    <w:p w:rsidR="003F0617" w:rsidRDefault="003F0617" w:rsidP="003B7481">
      <w:pPr>
        <w:ind w:firstLine="360"/>
        <w:rPr>
          <w:lang w:val="en-US"/>
        </w:rPr>
      </w:pPr>
      <w:r>
        <w:rPr>
          <w:lang w:val="en-US"/>
        </w:rPr>
        <w:t>It came true that the design of the forging dies is not perfect. The wrinkle formation may have been reduced through another iteration loop. Possible improvements could have been bigger radiuses at the edges of the second operation and a more intensive preforming in the first step.</w:t>
      </w:r>
    </w:p>
    <w:p w:rsidR="00EE5736" w:rsidRPr="003F0617" w:rsidRDefault="003F0617" w:rsidP="003B7481">
      <w:pPr>
        <w:ind w:firstLine="360"/>
        <w:rPr>
          <w:rFonts w:eastAsiaTheme="minorEastAsia"/>
          <w:lang w:val="en-US" w:eastAsia="zh-TW"/>
        </w:rPr>
      </w:pPr>
      <w:r w:rsidRPr="00EA01E7">
        <w:rPr>
          <w:lang w:val="en-US"/>
        </w:rPr>
        <w:t>Furthermor</w:t>
      </w:r>
      <w:r>
        <w:rPr>
          <w:lang w:val="en-US"/>
        </w:rPr>
        <w:t>e, a variation regarding the forging press (with another velocity path) may have brought other results. This measure would have influenced the contact time and also the tool wear.</w:t>
      </w:r>
    </w:p>
    <w:sectPr w:rsidR="00EE5736" w:rsidRPr="003F0617" w:rsidSect="00676D7B">
      <w:headerReference w:type="first" r:id="rId21"/>
      <w:pgSz w:w="11906" w:h="16838"/>
      <w:pgMar w:top="1134" w:right="1134"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CB7" w:rsidRDefault="00A24CB7" w:rsidP="00E22B59">
      <w:pPr>
        <w:spacing w:after="0" w:line="240" w:lineRule="auto"/>
      </w:pPr>
      <w:r>
        <w:separator/>
      </w:r>
    </w:p>
  </w:endnote>
  <w:endnote w:type="continuationSeparator" w:id="1">
    <w:p w:rsidR="00A24CB7" w:rsidRDefault="00A24CB7" w:rsidP="00E22B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0A87" w:usb1="00000000"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20002A87" w:usb1="80000000" w:usb2="00000008" w:usb3="00000000" w:csb0="000001FF" w:csb1="00000000"/>
  </w:font>
  <w:font w:name="Univers">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New Roman Fett">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libri Light">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CB7" w:rsidRDefault="00A24CB7" w:rsidP="00E22B59">
      <w:pPr>
        <w:spacing w:after="0" w:line="240" w:lineRule="auto"/>
      </w:pPr>
      <w:r>
        <w:separator/>
      </w:r>
    </w:p>
  </w:footnote>
  <w:footnote w:type="continuationSeparator" w:id="1">
    <w:p w:rsidR="00A24CB7" w:rsidRDefault="00A24CB7" w:rsidP="00E22B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74" w:rsidRPr="004D42B6" w:rsidRDefault="004B7174" w:rsidP="004D42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70CC8"/>
    <w:multiLevelType w:val="hybridMultilevel"/>
    <w:tmpl w:val="1D68A9BE"/>
    <w:lvl w:ilvl="0" w:tplc="6ADE1E6A">
      <w:start w:val="1"/>
      <w:numFmt w:val="decimal"/>
      <w:lvlText w:val="/%1/"/>
      <w:lvlJc w:val="left"/>
      <w:pPr>
        <w:tabs>
          <w:tab w:val="num" w:pos="709"/>
        </w:tabs>
        <w:ind w:left="709" w:hanging="70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22597BEC"/>
    <w:multiLevelType w:val="hybridMultilevel"/>
    <w:tmpl w:val="ABDCB6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3279A2"/>
    <w:multiLevelType w:val="hybridMultilevel"/>
    <w:tmpl w:val="5F78FCAE"/>
    <w:lvl w:ilvl="0" w:tplc="0C767E68">
      <w:start w:val="1"/>
      <w:numFmt w:val="bullet"/>
      <w:pStyle w:val="Standardaufzhlung"/>
      <w:lvlText w:val="-"/>
      <w:lvlJc w:val="left"/>
      <w:pPr>
        <w:tabs>
          <w:tab w:val="num" w:pos="397"/>
        </w:tabs>
        <w:ind w:left="397" w:hanging="284"/>
      </w:pPr>
      <w:rPr>
        <w:rFonts w:ascii="Times New Roman" w:hAnsi="Times New Roman" w:cs="Times New Roman" w:hint="default"/>
        <w:color w:val="auto"/>
      </w:rPr>
    </w:lvl>
    <w:lvl w:ilvl="1" w:tplc="60CCF93C">
      <w:start w:val="1"/>
      <w:numFmt w:val="bullet"/>
      <w:lvlText w:val="o"/>
      <w:lvlJc w:val="left"/>
      <w:pPr>
        <w:tabs>
          <w:tab w:val="num" w:pos="3710"/>
        </w:tabs>
        <w:ind w:left="3710" w:hanging="360"/>
      </w:pPr>
      <w:rPr>
        <w:rFonts w:ascii="Courier New" w:hAnsi="Courier New" w:hint="default"/>
      </w:rPr>
    </w:lvl>
    <w:lvl w:ilvl="2" w:tplc="0AC0C360" w:tentative="1">
      <w:start w:val="1"/>
      <w:numFmt w:val="bullet"/>
      <w:lvlText w:val=""/>
      <w:lvlJc w:val="left"/>
      <w:pPr>
        <w:tabs>
          <w:tab w:val="num" w:pos="4430"/>
        </w:tabs>
        <w:ind w:left="4430" w:hanging="360"/>
      </w:pPr>
      <w:rPr>
        <w:rFonts w:ascii="Wingdings" w:hAnsi="Wingdings" w:hint="default"/>
      </w:rPr>
    </w:lvl>
    <w:lvl w:ilvl="3" w:tplc="CA5011D6" w:tentative="1">
      <w:start w:val="1"/>
      <w:numFmt w:val="bullet"/>
      <w:lvlText w:val=""/>
      <w:lvlJc w:val="left"/>
      <w:pPr>
        <w:tabs>
          <w:tab w:val="num" w:pos="5150"/>
        </w:tabs>
        <w:ind w:left="5150" w:hanging="360"/>
      </w:pPr>
      <w:rPr>
        <w:rFonts w:ascii="Symbol" w:hAnsi="Symbol" w:hint="default"/>
      </w:rPr>
    </w:lvl>
    <w:lvl w:ilvl="4" w:tplc="AE548026" w:tentative="1">
      <w:start w:val="1"/>
      <w:numFmt w:val="bullet"/>
      <w:lvlText w:val="o"/>
      <w:lvlJc w:val="left"/>
      <w:pPr>
        <w:tabs>
          <w:tab w:val="num" w:pos="5870"/>
        </w:tabs>
        <w:ind w:left="5870" w:hanging="360"/>
      </w:pPr>
      <w:rPr>
        <w:rFonts w:ascii="Courier New" w:hAnsi="Courier New" w:hint="default"/>
      </w:rPr>
    </w:lvl>
    <w:lvl w:ilvl="5" w:tplc="CAE43D2A" w:tentative="1">
      <w:start w:val="1"/>
      <w:numFmt w:val="bullet"/>
      <w:lvlText w:val=""/>
      <w:lvlJc w:val="left"/>
      <w:pPr>
        <w:tabs>
          <w:tab w:val="num" w:pos="6590"/>
        </w:tabs>
        <w:ind w:left="6590" w:hanging="360"/>
      </w:pPr>
      <w:rPr>
        <w:rFonts w:ascii="Wingdings" w:hAnsi="Wingdings" w:hint="default"/>
      </w:rPr>
    </w:lvl>
    <w:lvl w:ilvl="6" w:tplc="DA7E8BA4" w:tentative="1">
      <w:start w:val="1"/>
      <w:numFmt w:val="bullet"/>
      <w:lvlText w:val=""/>
      <w:lvlJc w:val="left"/>
      <w:pPr>
        <w:tabs>
          <w:tab w:val="num" w:pos="7310"/>
        </w:tabs>
        <w:ind w:left="7310" w:hanging="360"/>
      </w:pPr>
      <w:rPr>
        <w:rFonts w:ascii="Symbol" w:hAnsi="Symbol" w:hint="default"/>
      </w:rPr>
    </w:lvl>
    <w:lvl w:ilvl="7" w:tplc="A0FEC244" w:tentative="1">
      <w:start w:val="1"/>
      <w:numFmt w:val="bullet"/>
      <w:lvlText w:val="o"/>
      <w:lvlJc w:val="left"/>
      <w:pPr>
        <w:tabs>
          <w:tab w:val="num" w:pos="8030"/>
        </w:tabs>
        <w:ind w:left="8030" w:hanging="360"/>
      </w:pPr>
      <w:rPr>
        <w:rFonts w:ascii="Courier New" w:hAnsi="Courier New" w:hint="default"/>
      </w:rPr>
    </w:lvl>
    <w:lvl w:ilvl="8" w:tplc="4BCA1490" w:tentative="1">
      <w:start w:val="1"/>
      <w:numFmt w:val="bullet"/>
      <w:lvlText w:val=""/>
      <w:lvlJc w:val="left"/>
      <w:pPr>
        <w:tabs>
          <w:tab w:val="num" w:pos="8750"/>
        </w:tabs>
        <w:ind w:left="8750" w:hanging="360"/>
      </w:pPr>
      <w:rPr>
        <w:rFonts w:ascii="Wingdings" w:hAnsi="Wingdings" w:hint="default"/>
      </w:rPr>
    </w:lvl>
  </w:abstractNum>
  <w:abstractNum w:abstractNumId="3">
    <w:nsid w:val="40D319C7"/>
    <w:multiLevelType w:val="hybridMultilevel"/>
    <w:tmpl w:val="4F82B4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B0429C"/>
    <w:multiLevelType w:val="hybridMultilevel"/>
    <w:tmpl w:val="620A9E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0D1DB7"/>
    <w:multiLevelType w:val="multilevel"/>
    <w:tmpl w:val="6DB6654E"/>
    <w:lvl w:ilvl="0">
      <w:start w:val="1"/>
      <w:numFmt w:val="decimal"/>
      <w:pStyle w:val="Heading1"/>
      <w:lvlText w:val="%1."/>
      <w:lvlJc w:val="left"/>
      <w:pPr>
        <w:ind w:left="360" w:hanging="360"/>
      </w:pPr>
      <w:rPr>
        <w:rFonts w:hint="default"/>
        <w:lang w:val="en-US"/>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lang w:val="de-DE"/>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1575"/>
        </w:tabs>
        <w:ind w:left="1575" w:hanging="1008"/>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0"/>
  </w:num>
  <w:num w:numId="9">
    <w:abstractNumId w:val="2"/>
  </w:num>
  <w:num w:numId="10">
    <w:abstractNumId w:val="3"/>
  </w:num>
  <w:num w:numId="11">
    <w:abstractNumId w:val="4"/>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efaultTabStop w:val="708"/>
  <w:hyphenationZone w:val="425"/>
  <w:characterSpacingControl w:val="doNotCompress"/>
  <w:hdrShapeDefaults>
    <o:shapedefaults v:ext="edit" spidmax="5122"/>
  </w:hdrShapeDefaults>
  <w:footnotePr>
    <w:footnote w:id="0"/>
    <w:footnote w:id="1"/>
  </w:footnotePr>
  <w:endnotePr>
    <w:endnote w:id="0"/>
    <w:endnote w:id="1"/>
  </w:endnotePr>
  <w:compat>
    <w:useFELayout/>
  </w:compat>
  <w:rsids>
    <w:rsidRoot w:val="002B6C1F"/>
    <w:rsid w:val="0001531F"/>
    <w:rsid w:val="00017FBE"/>
    <w:rsid w:val="0002314F"/>
    <w:rsid w:val="000274AB"/>
    <w:rsid w:val="000416CB"/>
    <w:rsid w:val="00062AFD"/>
    <w:rsid w:val="00066321"/>
    <w:rsid w:val="000669D5"/>
    <w:rsid w:val="00076412"/>
    <w:rsid w:val="000818CC"/>
    <w:rsid w:val="00097944"/>
    <w:rsid w:val="000A63C8"/>
    <w:rsid w:val="000A6C7A"/>
    <w:rsid w:val="000B2B09"/>
    <w:rsid w:val="000B5DDC"/>
    <w:rsid w:val="000C323C"/>
    <w:rsid w:val="000D1495"/>
    <w:rsid w:val="000D286D"/>
    <w:rsid w:val="000D691F"/>
    <w:rsid w:val="000E035B"/>
    <w:rsid w:val="000F4C18"/>
    <w:rsid w:val="000F55E6"/>
    <w:rsid w:val="001016BB"/>
    <w:rsid w:val="00115D1A"/>
    <w:rsid w:val="00120147"/>
    <w:rsid w:val="001219D6"/>
    <w:rsid w:val="001240AB"/>
    <w:rsid w:val="00133B06"/>
    <w:rsid w:val="00152556"/>
    <w:rsid w:val="0016450A"/>
    <w:rsid w:val="00177A56"/>
    <w:rsid w:val="00177E80"/>
    <w:rsid w:val="0018200D"/>
    <w:rsid w:val="00183189"/>
    <w:rsid w:val="00184BC5"/>
    <w:rsid w:val="00186F31"/>
    <w:rsid w:val="00190A55"/>
    <w:rsid w:val="001942A2"/>
    <w:rsid w:val="001A0C4B"/>
    <w:rsid w:val="001A269D"/>
    <w:rsid w:val="001A71EF"/>
    <w:rsid w:val="001B7762"/>
    <w:rsid w:val="001D10B5"/>
    <w:rsid w:val="001D2251"/>
    <w:rsid w:val="001D6AFF"/>
    <w:rsid w:val="001E2EA0"/>
    <w:rsid w:val="00207660"/>
    <w:rsid w:val="00212A76"/>
    <w:rsid w:val="00220F9B"/>
    <w:rsid w:val="00224BAE"/>
    <w:rsid w:val="0022721F"/>
    <w:rsid w:val="00231110"/>
    <w:rsid w:val="00234BFA"/>
    <w:rsid w:val="00235FC7"/>
    <w:rsid w:val="002369B9"/>
    <w:rsid w:val="00242E64"/>
    <w:rsid w:val="00247EB0"/>
    <w:rsid w:val="00250031"/>
    <w:rsid w:val="00251CDE"/>
    <w:rsid w:val="002573A5"/>
    <w:rsid w:val="0026001F"/>
    <w:rsid w:val="00293E01"/>
    <w:rsid w:val="002B6C1F"/>
    <w:rsid w:val="002B7376"/>
    <w:rsid w:val="002C5D6F"/>
    <w:rsid w:val="002E65F9"/>
    <w:rsid w:val="00304A6C"/>
    <w:rsid w:val="003124A1"/>
    <w:rsid w:val="0031272B"/>
    <w:rsid w:val="00331FDF"/>
    <w:rsid w:val="0033683B"/>
    <w:rsid w:val="003551F5"/>
    <w:rsid w:val="00356F1D"/>
    <w:rsid w:val="00362F7E"/>
    <w:rsid w:val="003672E7"/>
    <w:rsid w:val="003747D3"/>
    <w:rsid w:val="00382D30"/>
    <w:rsid w:val="003904A4"/>
    <w:rsid w:val="00397C20"/>
    <w:rsid w:val="003A2697"/>
    <w:rsid w:val="003A272B"/>
    <w:rsid w:val="003B5856"/>
    <w:rsid w:val="003B7481"/>
    <w:rsid w:val="003C2F1E"/>
    <w:rsid w:val="003C5DD0"/>
    <w:rsid w:val="003E046F"/>
    <w:rsid w:val="003E5E13"/>
    <w:rsid w:val="003E64ED"/>
    <w:rsid w:val="003F0617"/>
    <w:rsid w:val="003F1EAC"/>
    <w:rsid w:val="003F3FC3"/>
    <w:rsid w:val="00413046"/>
    <w:rsid w:val="00415125"/>
    <w:rsid w:val="00431DA5"/>
    <w:rsid w:val="00434797"/>
    <w:rsid w:val="004464FD"/>
    <w:rsid w:val="00460E8A"/>
    <w:rsid w:val="00467EFF"/>
    <w:rsid w:val="004741AA"/>
    <w:rsid w:val="00487EC2"/>
    <w:rsid w:val="004A607B"/>
    <w:rsid w:val="004A61EA"/>
    <w:rsid w:val="004B7174"/>
    <w:rsid w:val="004B786D"/>
    <w:rsid w:val="004C2AEA"/>
    <w:rsid w:val="004C2F04"/>
    <w:rsid w:val="004D2DC1"/>
    <w:rsid w:val="004D42B6"/>
    <w:rsid w:val="004D52C2"/>
    <w:rsid w:val="004E1234"/>
    <w:rsid w:val="00510C7F"/>
    <w:rsid w:val="00512F3D"/>
    <w:rsid w:val="00514219"/>
    <w:rsid w:val="005143D7"/>
    <w:rsid w:val="005232E3"/>
    <w:rsid w:val="005342E6"/>
    <w:rsid w:val="00535615"/>
    <w:rsid w:val="005443B4"/>
    <w:rsid w:val="00563900"/>
    <w:rsid w:val="005723E3"/>
    <w:rsid w:val="00585B1D"/>
    <w:rsid w:val="00594CEC"/>
    <w:rsid w:val="005A6A46"/>
    <w:rsid w:val="005B0502"/>
    <w:rsid w:val="005C1E38"/>
    <w:rsid w:val="005C673E"/>
    <w:rsid w:val="005E133B"/>
    <w:rsid w:val="005E3F75"/>
    <w:rsid w:val="006107C6"/>
    <w:rsid w:val="00617E04"/>
    <w:rsid w:val="0062290E"/>
    <w:rsid w:val="00630681"/>
    <w:rsid w:val="006423CA"/>
    <w:rsid w:val="006550DF"/>
    <w:rsid w:val="00655306"/>
    <w:rsid w:val="00672A6A"/>
    <w:rsid w:val="00672DAC"/>
    <w:rsid w:val="00676D7B"/>
    <w:rsid w:val="0068048E"/>
    <w:rsid w:val="00680B65"/>
    <w:rsid w:val="00681FAD"/>
    <w:rsid w:val="0068623B"/>
    <w:rsid w:val="0069283A"/>
    <w:rsid w:val="006A38AE"/>
    <w:rsid w:val="006A68B4"/>
    <w:rsid w:val="006A6D5B"/>
    <w:rsid w:val="006B793F"/>
    <w:rsid w:val="006B7A7F"/>
    <w:rsid w:val="006B7BC9"/>
    <w:rsid w:val="006C05A6"/>
    <w:rsid w:val="006C1FDF"/>
    <w:rsid w:val="006C2D42"/>
    <w:rsid w:val="006C7098"/>
    <w:rsid w:val="006E2ACC"/>
    <w:rsid w:val="006F2DF2"/>
    <w:rsid w:val="00701F08"/>
    <w:rsid w:val="00704BA4"/>
    <w:rsid w:val="00707C43"/>
    <w:rsid w:val="00711264"/>
    <w:rsid w:val="007148B8"/>
    <w:rsid w:val="00715B89"/>
    <w:rsid w:val="00726ABC"/>
    <w:rsid w:val="00731BC9"/>
    <w:rsid w:val="0073534F"/>
    <w:rsid w:val="00736E40"/>
    <w:rsid w:val="00740319"/>
    <w:rsid w:val="007500AB"/>
    <w:rsid w:val="007637AB"/>
    <w:rsid w:val="00765F30"/>
    <w:rsid w:val="00766735"/>
    <w:rsid w:val="00770C1C"/>
    <w:rsid w:val="0078412A"/>
    <w:rsid w:val="007907B0"/>
    <w:rsid w:val="007A643A"/>
    <w:rsid w:val="007B052C"/>
    <w:rsid w:val="007B4BAB"/>
    <w:rsid w:val="007B7EA4"/>
    <w:rsid w:val="007C2727"/>
    <w:rsid w:val="007C59D1"/>
    <w:rsid w:val="007D3A70"/>
    <w:rsid w:val="00804062"/>
    <w:rsid w:val="008100AB"/>
    <w:rsid w:val="0081519D"/>
    <w:rsid w:val="00846A48"/>
    <w:rsid w:val="008576DA"/>
    <w:rsid w:val="008638AC"/>
    <w:rsid w:val="00864EF8"/>
    <w:rsid w:val="00874212"/>
    <w:rsid w:val="00884260"/>
    <w:rsid w:val="00887EC1"/>
    <w:rsid w:val="00894C95"/>
    <w:rsid w:val="008A2C1E"/>
    <w:rsid w:val="008B1527"/>
    <w:rsid w:val="008B2E5F"/>
    <w:rsid w:val="008B5CBE"/>
    <w:rsid w:val="008B7E5F"/>
    <w:rsid w:val="008C47E4"/>
    <w:rsid w:val="008D1998"/>
    <w:rsid w:val="008D4576"/>
    <w:rsid w:val="008E7281"/>
    <w:rsid w:val="008E7C5C"/>
    <w:rsid w:val="008F08F1"/>
    <w:rsid w:val="008F5F4E"/>
    <w:rsid w:val="008F6F01"/>
    <w:rsid w:val="00901A51"/>
    <w:rsid w:val="00903839"/>
    <w:rsid w:val="00906298"/>
    <w:rsid w:val="00907D47"/>
    <w:rsid w:val="00914163"/>
    <w:rsid w:val="00914441"/>
    <w:rsid w:val="00921961"/>
    <w:rsid w:val="00922285"/>
    <w:rsid w:val="0092532B"/>
    <w:rsid w:val="00932EF3"/>
    <w:rsid w:val="00936FB6"/>
    <w:rsid w:val="00950170"/>
    <w:rsid w:val="00957489"/>
    <w:rsid w:val="009613BF"/>
    <w:rsid w:val="009641A0"/>
    <w:rsid w:val="00967551"/>
    <w:rsid w:val="009823F9"/>
    <w:rsid w:val="00982D2E"/>
    <w:rsid w:val="0099098C"/>
    <w:rsid w:val="009A35A3"/>
    <w:rsid w:val="009B2AF4"/>
    <w:rsid w:val="009B3C3D"/>
    <w:rsid w:val="009B6C01"/>
    <w:rsid w:val="009D3E83"/>
    <w:rsid w:val="009D6916"/>
    <w:rsid w:val="009E075C"/>
    <w:rsid w:val="009E0BA2"/>
    <w:rsid w:val="009E5A30"/>
    <w:rsid w:val="00A10741"/>
    <w:rsid w:val="00A12012"/>
    <w:rsid w:val="00A1397B"/>
    <w:rsid w:val="00A14E03"/>
    <w:rsid w:val="00A17A24"/>
    <w:rsid w:val="00A24CB7"/>
    <w:rsid w:val="00A27A0E"/>
    <w:rsid w:val="00A30CB1"/>
    <w:rsid w:val="00A3448B"/>
    <w:rsid w:val="00A3560C"/>
    <w:rsid w:val="00A41B06"/>
    <w:rsid w:val="00A43DBB"/>
    <w:rsid w:val="00A464B4"/>
    <w:rsid w:val="00A71A2A"/>
    <w:rsid w:val="00A7242D"/>
    <w:rsid w:val="00A82C79"/>
    <w:rsid w:val="00A946B7"/>
    <w:rsid w:val="00A96C83"/>
    <w:rsid w:val="00A97957"/>
    <w:rsid w:val="00AA68C5"/>
    <w:rsid w:val="00AB4F9D"/>
    <w:rsid w:val="00AC4E2E"/>
    <w:rsid w:val="00AC6489"/>
    <w:rsid w:val="00AC72D3"/>
    <w:rsid w:val="00AC79F5"/>
    <w:rsid w:val="00AF3895"/>
    <w:rsid w:val="00AF67F0"/>
    <w:rsid w:val="00B04BF2"/>
    <w:rsid w:val="00B07AB0"/>
    <w:rsid w:val="00B1281C"/>
    <w:rsid w:val="00B13751"/>
    <w:rsid w:val="00B16123"/>
    <w:rsid w:val="00B308E6"/>
    <w:rsid w:val="00B34CBE"/>
    <w:rsid w:val="00B50358"/>
    <w:rsid w:val="00B5154B"/>
    <w:rsid w:val="00B70620"/>
    <w:rsid w:val="00B74630"/>
    <w:rsid w:val="00B75F3B"/>
    <w:rsid w:val="00B95136"/>
    <w:rsid w:val="00B96645"/>
    <w:rsid w:val="00BA1A4E"/>
    <w:rsid w:val="00BB0CC4"/>
    <w:rsid w:val="00BD066A"/>
    <w:rsid w:val="00BE087A"/>
    <w:rsid w:val="00BE2B92"/>
    <w:rsid w:val="00BF75EA"/>
    <w:rsid w:val="00BF76C3"/>
    <w:rsid w:val="00C0071D"/>
    <w:rsid w:val="00C00868"/>
    <w:rsid w:val="00C02EE7"/>
    <w:rsid w:val="00C06FB3"/>
    <w:rsid w:val="00C1446E"/>
    <w:rsid w:val="00C144F2"/>
    <w:rsid w:val="00C1659A"/>
    <w:rsid w:val="00C21392"/>
    <w:rsid w:val="00C36890"/>
    <w:rsid w:val="00C546F5"/>
    <w:rsid w:val="00C84EFD"/>
    <w:rsid w:val="00C91D08"/>
    <w:rsid w:val="00CA1215"/>
    <w:rsid w:val="00CA3CAD"/>
    <w:rsid w:val="00CA4CDE"/>
    <w:rsid w:val="00CB058B"/>
    <w:rsid w:val="00CB6CDC"/>
    <w:rsid w:val="00CC0922"/>
    <w:rsid w:val="00CC2974"/>
    <w:rsid w:val="00CC7731"/>
    <w:rsid w:val="00CE1AD9"/>
    <w:rsid w:val="00D0387E"/>
    <w:rsid w:val="00D10191"/>
    <w:rsid w:val="00D12078"/>
    <w:rsid w:val="00D3017D"/>
    <w:rsid w:val="00D31C2C"/>
    <w:rsid w:val="00D321C8"/>
    <w:rsid w:val="00D32882"/>
    <w:rsid w:val="00D33A11"/>
    <w:rsid w:val="00D4341E"/>
    <w:rsid w:val="00D45DAA"/>
    <w:rsid w:val="00D64E3D"/>
    <w:rsid w:val="00D65DF4"/>
    <w:rsid w:val="00D7170A"/>
    <w:rsid w:val="00D73249"/>
    <w:rsid w:val="00D73331"/>
    <w:rsid w:val="00D8271E"/>
    <w:rsid w:val="00D853D2"/>
    <w:rsid w:val="00D9024E"/>
    <w:rsid w:val="00DA2164"/>
    <w:rsid w:val="00DB0559"/>
    <w:rsid w:val="00DC1687"/>
    <w:rsid w:val="00DC1AEB"/>
    <w:rsid w:val="00DC42D4"/>
    <w:rsid w:val="00DC521A"/>
    <w:rsid w:val="00DD39BA"/>
    <w:rsid w:val="00DF0C8B"/>
    <w:rsid w:val="00DF37F3"/>
    <w:rsid w:val="00DF7585"/>
    <w:rsid w:val="00E04949"/>
    <w:rsid w:val="00E04DA2"/>
    <w:rsid w:val="00E1305C"/>
    <w:rsid w:val="00E179C7"/>
    <w:rsid w:val="00E22B59"/>
    <w:rsid w:val="00E36B02"/>
    <w:rsid w:val="00E45F35"/>
    <w:rsid w:val="00E6221A"/>
    <w:rsid w:val="00E6270D"/>
    <w:rsid w:val="00E66C8E"/>
    <w:rsid w:val="00E7375B"/>
    <w:rsid w:val="00E73DD9"/>
    <w:rsid w:val="00E73F6C"/>
    <w:rsid w:val="00E819D7"/>
    <w:rsid w:val="00E85656"/>
    <w:rsid w:val="00E857A5"/>
    <w:rsid w:val="00E92DC9"/>
    <w:rsid w:val="00EA01E7"/>
    <w:rsid w:val="00EA50A9"/>
    <w:rsid w:val="00EA785D"/>
    <w:rsid w:val="00ED5382"/>
    <w:rsid w:val="00ED54D5"/>
    <w:rsid w:val="00ED73CC"/>
    <w:rsid w:val="00EE5736"/>
    <w:rsid w:val="00F03B5B"/>
    <w:rsid w:val="00F03DC0"/>
    <w:rsid w:val="00F05FF3"/>
    <w:rsid w:val="00F0728E"/>
    <w:rsid w:val="00F0775F"/>
    <w:rsid w:val="00F1204B"/>
    <w:rsid w:val="00F123A1"/>
    <w:rsid w:val="00F13353"/>
    <w:rsid w:val="00F16EA0"/>
    <w:rsid w:val="00F17C70"/>
    <w:rsid w:val="00F24A04"/>
    <w:rsid w:val="00F26235"/>
    <w:rsid w:val="00F31CA0"/>
    <w:rsid w:val="00F33414"/>
    <w:rsid w:val="00F34354"/>
    <w:rsid w:val="00F522B7"/>
    <w:rsid w:val="00F574E4"/>
    <w:rsid w:val="00F712C6"/>
    <w:rsid w:val="00F76CE3"/>
    <w:rsid w:val="00F80162"/>
    <w:rsid w:val="00F86DF0"/>
    <w:rsid w:val="00F92C76"/>
    <w:rsid w:val="00F9365E"/>
    <w:rsid w:val="00F97814"/>
    <w:rsid w:val="00FA1C5D"/>
    <w:rsid w:val="00FB1EBD"/>
    <w:rsid w:val="00FC342D"/>
    <w:rsid w:val="00FC74F0"/>
    <w:rsid w:val="00FD12FE"/>
    <w:rsid w:val="00FD3C31"/>
    <w:rsid w:val="00FE2A66"/>
    <w:rsid w:val="00FE7B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9D6"/>
    <w:pPr>
      <w:spacing w:after="120" w:line="360" w:lineRule="auto"/>
      <w:jc w:val="both"/>
    </w:pPr>
    <w:rPr>
      <w:rFonts w:ascii="Times New Roman" w:eastAsia="Times New Roman" w:hAnsi="Times New Roman" w:cs="Times New Roman"/>
      <w:sz w:val="24"/>
      <w:szCs w:val="24"/>
      <w:lang w:eastAsia="de-DE"/>
    </w:rPr>
  </w:style>
  <w:style w:type="paragraph" w:styleId="Heading1">
    <w:name w:val="heading 1"/>
    <w:basedOn w:val="Normal"/>
    <w:next w:val="Normal"/>
    <w:link w:val="Heading1Char"/>
    <w:qFormat/>
    <w:rsid w:val="009B3C3D"/>
    <w:pPr>
      <w:keepNext/>
      <w:numPr>
        <w:numId w:val="7"/>
      </w:numPr>
      <w:spacing w:after="240" w:line="440" w:lineRule="exact"/>
      <w:outlineLvl w:val="0"/>
    </w:pPr>
    <w:rPr>
      <w:rFonts w:ascii="Arial" w:hAnsi="Arial" w:cs="Arial"/>
      <w:b/>
      <w:bCs/>
      <w:kern w:val="32"/>
      <w:sz w:val="32"/>
      <w:szCs w:val="32"/>
    </w:rPr>
  </w:style>
  <w:style w:type="paragraph" w:styleId="Heading2">
    <w:name w:val="heading 2"/>
    <w:basedOn w:val="Normal"/>
    <w:next w:val="Normal"/>
    <w:link w:val="Heading2Char"/>
    <w:qFormat/>
    <w:rsid w:val="008A2C1E"/>
    <w:pPr>
      <w:keepNext/>
      <w:numPr>
        <w:ilvl w:val="1"/>
        <w:numId w:val="7"/>
      </w:numPr>
      <w:spacing w:before="360" w:after="240" w:line="380" w:lineRule="exact"/>
      <w:outlineLvl w:val="1"/>
    </w:pPr>
    <w:rPr>
      <w:rFonts w:ascii="Arial" w:hAnsi="Arial" w:cs="Arial"/>
      <w:b/>
      <w:bCs/>
      <w:iCs/>
      <w:sz w:val="28"/>
      <w:szCs w:val="28"/>
    </w:rPr>
  </w:style>
  <w:style w:type="paragraph" w:styleId="Heading3">
    <w:name w:val="heading 3"/>
    <w:basedOn w:val="Normal"/>
    <w:next w:val="Normal"/>
    <w:link w:val="Heading3Char"/>
    <w:qFormat/>
    <w:rsid w:val="008A2C1E"/>
    <w:pPr>
      <w:keepNext/>
      <w:numPr>
        <w:ilvl w:val="2"/>
        <w:numId w:val="7"/>
      </w:numPr>
      <w:spacing w:before="360" w:after="240" w:line="280" w:lineRule="exact"/>
      <w:outlineLvl w:val="2"/>
    </w:pPr>
    <w:rPr>
      <w:rFonts w:ascii="Arial" w:hAnsi="Arial" w:cs="Arial"/>
      <w:b/>
      <w:bCs/>
      <w:szCs w:val="26"/>
    </w:rPr>
  </w:style>
  <w:style w:type="paragraph" w:styleId="Heading4">
    <w:name w:val="heading 4"/>
    <w:basedOn w:val="Normal"/>
    <w:next w:val="Normal"/>
    <w:link w:val="Heading4Char"/>
    <w:qFormat/>
    <w:rsid w:val="008A2C1E"/>
    <w:pPr>
      <w:keepNext/>
      <w:spacing w:before="360"/>
      <w:outlineLvl w:val="3"/>
    </w:pPr>
    <w:rPr>
      <w:b/>
      <w:bCs/>
      <w:szCs w:val="28"/>
    </w:rPr>
  </w:style>
  <w:style w:type="paragraph" w:styleId="Heading5">
    <w:name w:val="heading 5"/>
    <w:basedOn w:val="Normal"/>
    <w:next w:val="Normal"/>
    <w:link w:val="Heading5Char"/>
    <w:qFormat/>
    <w:rsid w:val="008A2C1E"/>
    <w:pPr>
      <w:numPr>
        <w:ilvl w:val="4"/>
        <w:numId w:val="7"/>
      </w:numPr>
      <w:spacing w:before="240" w:after="60"/>
      <w:outlineLvl w:val="4"/>
    </w:pPr>
    <w:rPr>
      <w:b/>
      <w:bCs/>
      <w:i/>
      <w:iCs/>
      <w:sz w:val="26"/>
      <w:szCs w:val="26"/>
    </w:rPr>
  </w:style>
  <w:style w:type="paragraph" w:styleId="Heading6">
    <w:name w:val="heading 6"/>
    <w:basedOn w:val="Normal"/>
    <w:next w:val="Normal"/>
    <w:link w:val="Heading6Char"/>
    <w:qFormat/>
    <w:rsid w:val="008A2C1E"/>
    <w:pPr>
      <w:numPr>
        <w:ilvl w:val="5"/>
        <w:numId w:val="7"/>
      </w:numPr>
      <w:spacing w:before="240" w:after="60"/>
      <w:outlineLvl w:val="5"/>
    </w:pPr>
    <w:rPr>
      <w:b/>
      <w:bCs/>
    </w:rPr>
  </w:style>
  <w:style w:type="paragraph" w:styleId="Heading7">
    <w:name w:val="heading 7"/>
    <w:basedOn w:val="Normal"/>
    <w:next w:val="Normal"/>
    <w:link w:val="Heading7Char"/>
    <w:qFormat/>
    <w:rsid w:val="008A2C1E"/>
    <w:pPr>
      <w:numPr>
        <w:ilvl w:val="6"/>
        <w:numId w:val="7"/>
      </w:numPr>
      <w:spacing w:before="240" w:after="60"/>
      <w:outlineLvl w:val="6"/>
    </w:pPr>
  </w:style>
  <w:style w:type="paragraph" w:styleId="Heading8">
    <w:name w:val="heading 8"/>
    <w:basedOn w:val="Normal"/>
    <w:next w:val="Normal"/>
    <w:link w:val="Heading8Char"/>
    <w:qFormat/>
    <w:rsid w:val="008A2C1E"/>
    <w:pPr>
      <w:numPr>
        <w:ilvl w:val="7"/>
        <w:numId w:val="7"/>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219D6"/>
    <w:pPr>
      <w:tabs>
        <w:tab w:val="right" w:pos="9072"/>
      </w:tabs>
      <w:spacing w:line="240" w:lineRule="auto"/>
    </w:pPr>
    <w:rPr>
      <w:sz w:val="20"/>
    </w:rPr>
  </w:style>
  <w:style w:type="character" w:customStyle="1" w:styleId="HeaderChar">
    <w:name w:val="Header Char"/>
    <w:link w:val="Header"/>
    <w:uiPriority w:val="99"/>
    <w:rsid w:val="001219D6"/>
    <w:rPr>
      <w:rFonts w:ascii="Times New Roman" w:eastAsia="Times New Roman" w:hAnsi="Times New Roman" w:cs="Times New Roman"/>
      <w:sz w:val="20"/>
      <w:szCs w:val="24"/>
      <w:lang w:eastAsia="de-DE"/>
    </w:rPr>
  </w:style>
  <w:style w:type="paragraph" w:styleId="Footer">
    <w:name w:val="footer"/>
    <w:basedOn w:val="Normal"/>
    <w:link w:val="FooterChar"/>
    <w:uiPriority w:val="99"/>
    <w:rsid w:val="001219D6"/>
    <w:pPr>
      <w:tabs>
        <w:tab w:val="center" w:pos="4536"/>
        <w:tab w:val="right" w:pos="9072"/>
      </w:tabs>
    </w:pPr>
  </w:style>
  <w:style w:type="character" w:customStyle="1" w:styleId="FooterChar">
    <w:name w:val="Footer Char"/>
    <w:basedOn w:val="DefaultParagraphFont"/>
    <w:link w:val="Footer"/>
    <w:uiPriority w:val="99"/>
    <w:rsid w:val="00E22B59"/>
    <w:rPr>
      <w:rFonts w:ascii="Times New Roman" w:eastAsia="Times New Roman" w:hAnsi="Times New Roman" w:cs="Times New Roman"/>
      <w:sz w:val="24"/>
      <w:szCs w:val="24"/>
      <w:lang w:eastAsia="de-DE"/>
    </w:rPr>
  </w:style>
  <w:style w:type="paragraph" w:customStyle="1" w:styleId="Text">
    <w:name w:val="Text"/>
    <w:rsid w:val="001219D6"/>
    <w:pPr>
      <w:autoSpaceDE w:val="0"/>
      <w:autoSpaceDN w:val="0"/>
      <w:adjustRightInd w:val="0"/>
      <w:spacing w:after="120" w:line="360" w:lineRule="auto"/>
      <w:jc w:val="both"/>
    </w:pPr>
    <w:rPr>
      <w:rFonts w:ascii="Times New Roman" w:eastAsia="Times New Roman" w:hAnsi="Times New Roman" w:cs="Times New Roman"/>
      <w:color w:val="000000"/>
      <w:sz w:val="24"/>
      <w:szCs w:val="24"/>
      <w:lang w:eastAsia="de-DE"/>
    </w:rPr>
  </w:style>
  <w:style w:type="paragraph" w:styleId="NoSpacing">
    <w:name w:val="No Spacing"/>
    <w:link w:val="NoSpacingChar"/>
    <w:uiPriority w:val="1"/>
    <w:qFormat/>
    <w:rsid w:val="00A96C83"/>
    <w:pPr>
      <w:spacing w:after="0" w:line="240" w:lineRule="auto"/>
    </w:pPr>
  </w:style>
  <w:style w:type="character" w:customStyle="1" w:styleId="Heading1Char">
    <w:name w:val="Heading 1 Char"/>
    <w:basedOn w:val="DefaultParagraphFont"/>
    <w:link w:val="Heading1"/>
    <w:rsid w:val="00A96C83"/>
    <w:rPr>
      <w:rFonts w:ascii="Arial" w:eastAsia="Times New Roman" w:hAnsi="Arial" w:cs="Arial"/>
      <w:b/>
      <w:bCs/>
      <w:kern w:val="32"/>
      <w:sz w:val="32"/>
      <w:szCs w:val="32"/>
      <w:lang w:eastAsia="de-DE"/>
    </w:rPr>
  </w:style>
  <w:style w:type="paragraph" w:customStyle="1" w:styleId="Formatvorlage1">
    <w:name w:val="Formatvorlage1"/>
    <w:basedOn w:val="Deckblatt-14-fett"/>
    <w:link w:val="Formatvorlage1Zchn"/>
    <w:rsid w:val="001219D6"/>
  </w:style>
  <w:style w:type="character" w:customStyle="1" w:styleId="NoSpacingChar">
    <w:name w:val="No Spacing Char"/>
    <w:basedOn w:val="DefaultParagraphFont"/>
    <w:link w:val="NoSpacing"/>
    <w:uiPriority w:val="1"/>
    <w:rsid w:val="00A96C83"/>
  </w:style>
  <w:style w:type="character" w:customStyle="1" w:styleId="Formatvorlage1Zchn">
    <w:name w:val="Formatvorlage1 Zchn"/>
    <w:basedOn w:val="NoSpacingChar"/>
    <w:link w:val="Formatvorlage1"/>
    <w:rsid w:val="00A96C83"/>
    <w:rPr>
      <w:rFonts w:ascii="Arial" w:eastAsia="Times New Roman" w:hAnsi="Arial" w:cs="Times New Roman"/>
      <w:b/>
      <w:bCs/>
      <w:sz w:val="28"/>
      <w:szCs w:val="20"/>
      <w:lang w:eastAsia="de-DE"/>
    </w:rPr>
  </w:style>
  <w:style w:type="character" w:customStyle="1" w:styleId="Heading2Char">
    <w:name w:val="Heading 2 Char"/>
    <w:basedOn w:val="DefaultParagraphFont"/>
    <w:link w:val="Heading2"/>
    <w:rsid w:val="008A2C1E"/>
    <w:rPr>
      <w:rFonts w:ascii="Arial" w:eastAsia="Times New Roman" w:hAnsi="Arial" w:cs="Arial"/>
      <w:b/>
      <w:bCs/>
      <w:iCs/>
      <w:sz w:val="28"/>
      <w:szCs w:val="28"/>
      <w:lang w:eastAsia="de-DE"/>
    </w:rPr>
  </w:style>
  <w:style w:type="character" w:customStyle="1" w:styleId="Heading3Char">
    <w:name w:val="Heading 3 Char"/>
    <w:basedOn w:val="DefaultParagraphFont"/>
    <w:link w:val="Heading3"/>
    <w:rsid w:val="008A2C1E"/>
    <w:rPr>
      <w:rFonts w:ascii="Arial" w:eastAsia="Times New Roman" w:hAnsi="Arial" w:cs="Arial"/>
      <w:b/>
      <w:bCs/>
      <w:sz w:val="24"/>
      <w:szCs w:val="26"/>
      <w:lang w:eastAsia="de-DE"/>
    </w:rPr>
  </w:style>
  <w:style w:type="character" w:customStyle="1" w:styleId="Heading4Char">
    <w:name w:val="Heading 4 Char"/>
    <w:basedOn w:val="DefaultParagraphFont"/>
    <w:link w:val="Heading4"/>
    <w:rsid w:val="008A2C1E"/>
    <w:rPr>
      <w:rFonts w:ascii="Times New Roman" w:eastAsia="Times New Roman" w:hAnsi="Times New Roman" w:cs="Times New Roman"/>
      <w:b/>
      <w:bCs/>
      <w:sz w:val="24"/>
      <w:szCs w:val="28"/>
      <w:lang w:eastAsia="de-DE"/>
    </w:rPr>
  </w:style>
  <w:style w:type="character" w:customStyle="1" w:styleId="Heading5Char">
    <w:name w:val="Heading 5 Char"/>
    <w:basedOn w:val="DefaultParagraphFont"/>
    <w:link w:val="Heading5"/>
    <w:rsid w:val="008A2C1E"/>
    <w:rPr>
      <w:rFonts w:ascii="Times New Roman" w:eastAsia="Times New Roman" w:hAnsi="Times New Roman" w:cs="Times New Roman"/>
      <w:b/>
      <w:bCs/>
      <w:i/>
      <w:iCs/>
      <w:sz w:val="26"/>
      <w:szCs w:val="26"/>
      <w:lang w:eastAsia="de-DE"/>
    </w:rPr>
  </w:style>
  <w:style w:type="character" w:customStyle="1" w:styleId="Heading6Char">
    <w:name w:val="Heading 6 Char"/>
    <w:basedOn w:val="DefaultParagraphFont"/>
    <w:link w:val="Heading6"/>
    <w:rsid w:val="008A2C1E"/>
    <w:rPr>
      <w:rFonts w:ascii="Times New Roman" w:eastAsia="Times New Roman" w:hAnsi="Times New Roman" w:cs="Times New Roman"/>
      <w:b/>
      <w:bCs/>
      <w:lang w:eastAsia="de-DE"/>
    </w:rPr>
  </w:style>
  <w:style w:type="character" w:customStyle="1" w:styleId="Heading7Char">
    <w:name w:val="Heading 7 Char"/>
    <w:basedOn w:val="DefaultParagraphFont"/>
    <w:link w:val="Heading7"/>
    <w:rsid w:val="008A2C1E"/>
    <w:rPr>
      <w:rFonts w:ascii="Times New Roman" w:eastAsia="Times New Roman" w:hAnsi="Times New Roman" w:cs="Times New Roman"/>
      <w:sz w:val="24"/>
      <w:szCs w:val="24"/>
      <w:lang w:eastAsia="de-DE"/>
    </w:rPr>
  </w:style>
  <w:style w:type="character" w:customStyle="1" w:styleId="Heading8Char">
    <w:name w:val="Heading 8 Char"/>
    <w:basedOn w:val="DefaultParagraphFont"/>
    <w:link w:val="Heading8"/>
    <w:rsid w:val="008A2C1E"/>
    <w:rPr>
      <w:rFonts w:ascii="Times New Roman" w:eastAsia="Times New Roman" w:hAnsi="Times New Roman" w:cs="Times New Roman"/>
      <w:i/>
      <w:iCs/>
      <w:sz w:val="24"/>
      <w:szCs w:val="24"/>
      <w:lang w:eastAsia="de-DE"/>
    </w:rPr>
  </w:style>
  <w:style w:type="paragraph" w:customStyle="1" w:styleId="Abbildung">
    <w:name w:val="Abbildung"/>
    <w:basedOn w:val="Normal"/>
    <w:rsid w:val="001219D6"/>
    <w:pPr>
      <w:keepLines/>
      <w:spacing w:after="0" w:line="300" w:lineRule="exact"/>
    </w:pPr>
    <w:rPr>
      <w:rFonts w:ascii="Arial" w:eastAsiaTheme="minorEastAsia" w:hAnsi="Arial"/>
    </w:rPr>
  </w:style>
  <w:style w:type="paragraph" w:styleId="Caption">
    <w:name w:val="caption"/>
    <w:basedOn w:val="Normal"/>
    <w:next w:val="Normal"/>
    <w:qFormat/>
    <w:rsid w:val="001219D6"/>
    <w:rPr>
      <w:b/>
      <w:bCs/>
      <w:sz w:val="20"/>
      <w:szCs w:val="20"/>
    </w:rPr>
  </w:style>
  <w:style w:type="paragraph" w:customStyle="1" w:styleId="Betreffzeile">
    <w:name w:val="Betreffzeile"/>
    <w:basedOn w:val="Normal"/>
    <w:rsid w:val="001219D6"/>
  </w:style>
  <w:style w:type="paragraph" w:customStyle="1" w:styleId="Betreuer">
    <w:name w:val="Betreuer"/>
    <w:basedOn w:val="Normal"/>
    <w:next w:val="Normal"/>
    <w:semiHidden/>
    <w:rsid w:val="001219D6"/>
    <w:pPr>
      <w:jc w:val="center"/>
    </w:pPr>
    <w:rPr>
      <w:sz w:val="28"/>
    </w:rPr>
  </w:style>
  <w:style w:type="paragraph" w:customStyle="1" w:styleId="Betreuer-Name">
    <w:name w:val="Betreuer-Name"/>
    <w:basedOn w:val="Normal"/>
    <w:next w:val="Normal"/>
    <w:semiHidden/>
    <w:rsid w:val="001219D6"/>
    <w:pPr>
      <w:jc w:val="center"/>
    </w:pPr>
    <w:rPr>
      <w:sz w:val="32"/>
    </w:rPr>
  </w:style>
  <w:style w:type="paragraph" w:customStyle="1" w:styleId="Bezugszeichenzeile">
    <w:name w:val="Bezugszeichenzeile"/>
    <w:basedOn w:val="Normal"/>
    <w:rsid w:val="001219D6"/>
  </w:style>
  <w:style w:type="paragraph" w:customStyle="1" w:styleId="Bildformatierung">
    <w:name w:val="Bildformatierung"/>
    <w:basedOn w:val="Normal"/>
    <w:rsid w:val="001219D6"/>
    <w:pPr>
      <w:tabs>
        <w:tab w:val="left" w:pos="1134"/>
      </w:tabs>
      <w:spacing w:before="40" w:after="300" w:line="288" w:lineRule="auto"/>
      <w:ind w:left="1134" w:hanging="1134"/>
    </w:pPr>
  </w:style>
  <w:style w:type="paragraph" w:customStyle="1" w:styleId="Bildzelle">
    <w:name w:val="Bildzelle"/>
    <w:rsid w:val="001219D6"/>
    <w:pPr>
      <w:keepNext/>
      <w:spacing w:after="0" w:line="300" w:lineRule="atLeast"/>
    </w:pPr>
    <w:rPr>
      <w:rFonts w:ascii="Times New Roman" w:hAnsi="Times New Roman" w:cs="Times New Roman"/>
      <w:sz w:val="24"/>
      <w:szCs w:val="24"/>
      <w:lang w:eastAsia="de-DE"/>
    </w:rPr>
  </w:style>
  <w:style w:type="paragraph" w:customStyle="1" w:styleId="Bildzellemittig">
    <w:name w:val="Bildzellemittig"/>
    <w:basedOn w:val="Bildzelle"/>
    <w:rsid w:val="001219D6"/>
    <w:pPr>
      <w:jc w:val="center"/>
    </w:pPr>
  </w:style>
  <w:style w:type="paragraph" w:styleId="Date">
    <w:name w:val="Date"/>
    <w:basedOn w:val="Normal"/>
    <w:next w:val="Normal"/>
    <w:link w:val="DateChar"/>
    <w:rsid w:val="001219D6"/>
  </w:style>
  <w:style w:type="character" w:customStyle="1" w:styleId="DateChar">
    <w:name w:val="Date Char"/>
    <w:basedOn w:val="DefaultParagraphFont"/>
    <w:link w:val="Date"/>
    <w:rsid w:val="001219D6"/>
    <w:rPr>
      <w:rFonts w:ascii="Times New Roman" w:eastAsia="Times New Roman" w:hAnsi="Times New Roman" w:cs="Times New Roman"/>
      <w:sz w:val="24"/>
      <w:szCs w:val="24"/>
      <w:lang w:eastAsia="de-DE"/>
    </w:rPr>
  </w:style>
  <w:style w:type="character" w:customStyle="1" w:styleId="Deckblatt-14">
    <w:name w:val="Deckblatt-14"/>
    <w:rsid w:val="001219D6"/>
    <w:rPr>
      <w:rFonts w:ascii="Arial" w:hAnsi="Arial"/>
      <w:sz w:val="28"/>
    </w:rPr>
  </w:style>
  <w:style w:type="paragraph" w:customStyle="1" w:styleId="Deckblatt-14-fett">
    <w:name w:val="Deckblatt-14-fett"/>
    <w:basedOn w:val="Normal"/>
    <w:rsid w:val="001219D6"/>
    <w:pPr>
      <w:spacing w:after="0"/>
    </w:pPr>
    <w:rPr>
      <w:rFonts w:ascii="Arial" w:hAnsi="Arial"/>
      <w:b/>
      <w:bCs/>
      <w:sz w:val="28"/>
      <w:szCs w:val="20"/>
    </w:rPr>
  </w:style>
  <w:style w:type="character" w:customStyle="1" w:styleId="Deckblatt-20">
    <w:name w:val="Deckblatt-20"/>
    <w:rsid w:val="001219D6"/>
    <w:rPr>
      <w:rFonts w:ascii="Arial" w:hAnsi="Arial"/>
      <w:sz w:val="40"/>
    </w:rPr>
  </w:style>
  <w:style w:type="paragraph" w:customStyle="1" w:styleId="Deckblatt-20-fett">
    <w:name w:val="Deckblatt-20-fett"/>
    <w:next w:val="Normal"/>
    <w:rsid w:val="001219D6"/>
    <w:pPr>
      <w:spacing w:after="0" w:line="360" w:lineRule="auto"/>
    </w:pPr>
    <w:rPr>
      <w:rFonts w:ascii="Arial" w:eastAsia="Times New Roman" w:hAnsi="Arial" w:cs="Times New Roman"/>
      <w:b/>
      <w:bCs/>
      <w:sz w:val="40"/>
      <w:szCs w:val="20"/>
      <w:lang w:eastAsia="de-DE"/>
    </w:rPr>
  </w:style>
  <w:style w:type="paragraph" w:styleId="EndnoteText">
    <w:name w:val="endnote text"/>
    <w:basedOn w:val="Normal"/>
    <w:link w:val="EndnoteTextChar"/>
    <w:semiHidden/>
    <w:rsid w:val="001219D6"/>
    <w:pPr>
      <w:ind w:left="709" w:hanging="709"/>
    </w:pPr>
  </w:style>
  <w:style w:type="character" w:customStyle="1" w:styleId="EndnoteTextChar">
    <w:name w:val="Endnote Text Char"/>
    <w:basedOn w:val="DefaultParagraphFont"/>
    <w:link w:val="EndnoteText"/>
    <w:semiHidden/>
    <w:rsid w:val="001219D6"/>
    <w:rPr>
      <w:rFonts w:ascii="Times New Roman" w:eastAsia="Times New Roman" w:hAnsi="Times New Roman" w:cs="Times New Roman"/>
      <w:sz w:val="24"/>
      <w:szCs w:val="24"/>
      <w:lang w:eastAsia="de-DE"/>
    </w:rPr>
  </w:style>
  <w:style w:type="character" w:styleId="EndnoteReference">
    <w:name w:val="endnote reference"/>
    <w:semiHidden/>
    <w:rsid w:val="001219D6"/>
    <w:rPr>
      <w:rFonts w:ascii="Times New Roman" w:hAnsi="Times New Roman"/>
      <w:dstrike w:val="0"/>
      <w:sz w:val="24"/>
      <w:szCs w:val="24"/>
      <w:vertAlign w:val="baseline"/>
      <w:lang w:val="de-DE"/>
    </w:rPr>
  </w:style>
  <w:style w:type="paragraph" w:customStyle="1" w:styleId="FormatvorlageInstitutfrWerkzeugmaschinen">
    <w:name w:val="Formatvorlage Institut für Werkzeugmaschinen"/>
    <w:basedOn w:val="Normal"/>
    <w:next w:val="Normal"/>
    <w:semiHidden/>
    <w:rsid w:val="001219D6"/>
    <w:pPr>
      <w:spacing w:line="240" w:lineRule="auto"/>
      <w:jc w:val="center"/>
    </w:pPr>
    <w:rPr>
      <w:rFonts w:ascii="Arial" w:hAnsi="Arial"/>
      <w:sz w:val="30"/>
    </w:rPr>
  </w:style>
  <w:style w:type="paragraph" w:customStyle="1" w:styleId="FormatvorlageUniversittStuttgart">
    <w:name w:val="Formatvorlage Universität Stuttgart"/>
    <w:basedOn w:val="Normal"/>
    <w:semiHidden/>
    <w:rsid w:val="001219D6"/>
    <w:pPr>
      <w:spacing w:before="240" w:after="240" w:line="240" w:lineRule="auto"/>
      <w:jc w:val="center"/>
    </w:pPr>
    <w:rPr>
      <w:rFonts w:ascii="Univers" w:hAnsi="Univers"/>
      <w:sz w:val="32"/>
      <w:szCs w:val="32"/>
    </w:rPr>
  </w:style>
  <w:style w:type="paragraph" w:customStyle="1" w:styleId="Formatvorlage2">
    <w:name w:val="Formatvorlage2"/>
    <w:basedOn w:val="Deckblatt-14-fett"/>
    <w:semiHidden/>
    <w:rsid w:val="001219D6"/>
  </w:style>
  <w:style w:type="paragraph" w:customStyle="1" w:styleId="Formatvorlage3">
    <w:name w:val="Formatvorlage3"/>
    <w:basedOn w:val="Deckblatt-14-fett"/>
    <w:semiHidden/>
    <w:rsid w:val="001219D6"/>
  </w:style>
  <w:style w:type="character" w:customStyle="1" w:styleId="Formelzeichen">
    <w:name w:val="Formelzeichen"/>
    <w:rsid w:val="001219D6"/>
    <w:rPr>
      <w:i/>
      <w:iCs/>
    </w:rPr>
  </w:style>
  <w:style w:type="paragraph" w:customStyle="1" w:styleId="Gleichung">
    <w:name w:val="Gleichung"/>
    <w:basedOn w:val="Normal"/>
    <w:next w:val="Normal"/>
    <w:rsid w:val="001219D6"/>
    <w:pPr>
      <w:tabs>
        <w:tab w:val="right" w:pos="1134"/>
      </w:tabs>
      <w:spacing w:before="120"/>
      <w:ind w:left="284"/>
    </w:pPr>
  </w:style>
  <w:style w:type="paragraph" w:customStyle="1" w:styleId="Grafik">
    <w:name w:val="Grafik"/>
    <w:basedOn w:val="Normal"/>
    <w:rsid w:val="001219D6"/>
    <w:pPr>
      <w:keepNext/>
      <w:jc w:val="center"/>
    </w:pPr>
    <w:rPr>
      <w:noProof/>
      <w:szCs w:val="20"/>
    </w:rPr>
  </w:style>
  <w:style w:type="paragraph" w:customStyle="1" w:styleId="Hauptfach">
    <w:name w:val="Hauptfach"/>
    <w:basedOn w:val="Normal"/>
    <w:next w:val="Normal"/>
    <w:semiHidden/>
    <w:rsid w:val="001219D6"/>
    <w:pPr>
      <w:jc w:val="center"/>
    </w:pPr>
    <w:rPr>
      <w:sz w:val="32"/>
      <w:szCs w:val="20"/>
    </w:rPr>
  </w:style>
  <w:style w:type="paragraph" w:customStyle="1" w:styleId="Heisel">
    <w:name w:val="Heisel"/>
    <w:basedOn w:val="FormatvorlageInstitutfrWerkzeugmaschinen"/>
    <w:next w:val="Normal"/>
    <w:semiHidden/>
    <w:rsid w:val="001219D6"/>
    <w:rPr>
      <w:spacing w:val="-2"/>
      <w:sz w:val="26"/>
      <w:szCs w:val="26"/>
    </w:rPr>
  </w:style>
  <w:style w:type="character" w:styleId="Hyperlink">
    <w:name w:val="Hyperlink"/>
    <w:uiPriority w:val="99"/>
    <w:rsid w:val="001219D6"/>
    <w:rPr>
      <w:color w:val="0000FF"/>
      <w:u w:val="single"/>
    </w:rPr>
  </w:style>
  <w:style w:type="paragraph" w:styleId="CommentText">
    <w:name w:val="annotation text"/>
    <w:basedOn w:val="Normal"/>
    <w:link w:val="CommentTextChar"/>
    <w:semiHidden/>
    <w:unhideWhenUsed/>
    <w:rsid w:val="001219D6"/>
    <w:pPr>
      <w:spacing w:line="240" w:lineRule="auto"/>
    </w:pPr>
    <w:rPr>
      <w:sz w:val="20"/>
      <w:szCs w:val="20"/>
    </w:rPr>
  </w:style>
  <w:style w:type="character" w:customStyle="1" w:styleId="CommentTextChar">
    <w:name w:val="Comment Text Char"/>
    <w:basedOn w:val="DefaultParagraphFont"/>
    <w:link w:val="CommentText"/>
    <w:semiHidden/>
    <w:rsid w:val="001219D6"/>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semiHidden/>
    <w:unhideWhenUsed/>
    <w:rsid w:val="001219D6"/>
    <w:rPr>
      <w:b/>
      <w:bCs/>
    </w:rPr>
  </w:style>
  <w:style w:type="character" w:customStyle="1" w:styleId="CommentSubjectChar">
    <w:name w:val="Comment Subject Char"/>
    <w:basedOn w:val="CommentTextChar"/>
    <w:link w:val="CommentSubject"/>
    <w:semiHidden/>
    <w:rsid w:val="001219D6"/>
    <w:rPr>
      <w:rFonts w:ascii="Times New Roman" w:eastAsia="Times New Roman" w:hAnsi="Times New Roman" w:cs="Times New Roman"/>
      <w:b/>
      <w:bCs/>
      <w:sz w:val="20"/>
      <w:szCs w:val="20"/>
      <w:lang w:eastAsia="de-DE"/>
    </w:rPr>
  </w:style>
  <w:style w:type="character" w:styleId="CommentReference">
    <w:name w:val="annotation reference"/>
    <w:basedOn w:val="DefaultParagraphFont"/>
    <w:semiHidden/>
    <w:unhideWhenUsed/>
    <w:rsid w:val="001219D6"/>
    <w:rPr>
      <w:sz w:val="16"/>
      <w:szCs w:val="16"/>
    </w:rPr>
  </w:style>
  <w:style w:type="paragraph" w:styleId="List">
    <w:name w:val="List"/>
    <w:basedOn w:val="Normal"/>
    <w:unhideWhenUsed/>
    <w:rsid w:val="001219D6"/>
    <w:pPr>
      <w:ind w:left="283" w:hanging="283"/>
      <w:contextualSpacing/>
    </w:pPr>
  </w:style>
  <w:style w:type="paragraph" w:styleId="ListParagraph">
    <w:name w:val="List Paragraph"/>
    <w:basedOn w:val="Normal"/>
    <w:uiPriority w:val="34"/>
    <w:qFormat/>
    <w:rsid w:val="001219D6"/>
    <w:pPr>
      <w:ind w:left="720"/>
      <w:contextualSpacing/>
    </w:pPr>
  </w:style>
  <w:style w:type="paragraph" w:customStyle="1" w:styleId="Literatur">
    <w:name w:val="Literatur"/>
    <w:basedOn w:val="Normal"/>
    <w:rsid w:val="001219D6"/>
    <w:pPr>
      <w:spacing w:after="240"/>
    </w:pPr>
    <w:rPr>
      <w:szCs w:val="20"/>
    </w:rPr>
  </w:style>
  <w:style w:type="paragraph" w:customStyle="1" w:styleId="Matrikelnummer">
    <w:name w:val="Matrikelnummer"/>
    <w:basedOn w:val="Normal"/>
    <w:next w:val="Normal"/>
    <w:rsid w:val="001219D6"/>
    <w:pPr>
      <w:jc w:val="center"/>
    </w:pPr>
    <w:rPr>
      <w:sz w:val="28"/>
    </w:rPr>
  </w:style>
  <w:style w:type="paragraph" w:customStyle="1" w:styleId="Name">
    <w:name w:val="Name"/>
    <w:basedOn w:val="Hauptfach"/>
    <w:next w:val="Normal"/>
    <w:semiHidden/>
    <w:rsid w:val="001219D6"/>
  </w:style>
  <w:style w:type="paragraph" w:customStyle="1" w:styleId="NC-Text">
    <w:name w:val="NC-Text"/>
    <w:basedOn w:val="Normal"/>
    <w:rsid w:val="001219D6"/>
    <w:pPr>
      <w:tabs>
        <w:tab w:val="left" w:pos="5670"/>
      </w:tabs>
      <w:contextualSpacing/>
    </w:pPr>
    <w:rPr>
      <w:rFonts w:ascii="Courier New" w:hAnsi="Courier New" w:cs="Courier New"/>
    </w:rPr>
  </w:style>
  <w:style w:type="paragraph" w:customStyle="1" w:styleId="OrtundDatum">
    <w:name w:val="Ort und Datum"/>
    <w:basedOn w:val="Normal"/>
    <w:next w:val="Normal"/>
    <w:semiHidden/>
    <w:rsid w:val="001219D6"/>
    <w:pPr>
      <w:jc w:val="center"/>
    </w:pPr>
    <w:rPr>
      <w:sz w:val="28"/>
    </w:rPr>
  </w:style>
  <w:style w:type="character" w:styleId="PageNumber">
    <w:name w:val="page number"/>
    <w:basedOn w:val="DefaultParagraphFont"/>
    <w:rsid w:val="001219D6"/>
  </w:style>
  <w:style w:type="paragraph" w:styleId="BalloonText">
    <w:name w:val="Balloon Text"/>
    <w:basedOn w:val="Normal"/>
    <w:link w:val="BalloonTextChar"/>
    <w:rsid w:val="001219D6"/>
    <w:pPr>
      <w:spacing w:after="0" w:line="240" w:lineRule="auto"/>
    </w:pPr>
    <w:rPr>
      <w:rFonts w:ascii="Tahoma" w:hAnsi="Tahoma" w:cs="Tahoma"/>
      <w:sz w:val="16"/>
      <w:szCs w:val="16"/>
    </w:rPr>
  </w:style>
  <w:style w:type="character" w:customStyle="1" w:styleId="BalloonTextChar">
    <w:name w:val="Balloon Text Char"/>
    <w:link w:val="BalloonText"/>
    <w:rsid w:val="001219D6"/>
    <w:rPr>
      <w:rFonts w:ascii="Tahoma" w:eastAsia="Times New Roman" w:hAnsi="Tahoma" w:cs="Tahoma"/>
      <w:sz w:val="16"/>
      <w:szCs w:val="16"/>
      <w:lang w:eastAsia="de-DE"/>
    </w:rPr>
  </w:style>
  <w:style w:type="paragraph" w:styleId="NormalWeb">
    <w:name w:val="Normal (Web)"/>
    <w:basedOn w:val="Normal"/>
    <w:uiPriority w:val="99"/>
    <w:semiHidden/>
    <w:unhideWhenUsed/>
    <w:rsid w:val="001219D6"/>
    <w:pPr>
      <w:spacing w:before="100" w:beforeAutospacing="1" w:after="100" w:afterAutospacing="1" w:line="240" w:lineRule="auto"/>
      <w:jc w:val="left"/>
    </w:pPr>
    <w:rPr>
      <w:rFonts w:eastAsiaTheme="minorEastAsia"/>
    </w:rPr>
  </w:style>
  <w:style w:type="paragraph" w:customStyle="1" w:styleId="Standardaufzhlung">
    <w:name w:val="Standardaufzählung"/>
    <w:basedOn w:val="Normal"/>
    <w:rsid w:val="001219D6"/>
    <w:pPr>
      <w:numPr>
        <w:numId w:val="9"/>
      </w:numPr>
      <w:contextualSpacing/>
    </w:pPr>
    <w:rPr>
      <w:szCs w:val="20"/>
    </w:rPr>
  </w:style>
  <w:style w:type="paragraph" w:customStyle="1" w:styleId="Studien-Diplomarbeit">
    <w:name w:val="Studien-/Diplomarbeit"/>
    <w:basedOn w:val="Normal"/>
    <w:next w:val="Hauptfach"/>
    <w:semiHidden/>
    <w:rsid w:val="001219D6"/>
    <w:pPr>
      <w:jc w:val="center"/>
    </w:pPr>
    <w:rPr>
      <w:sz w:val="48"/>
      <w:szCs w:val="20"/>
    </w:rPr>
  </w:style>
  <w:style w:type="table" w:styleId="TableGrid">
    <w:name w:val="Table Grid"/>
    <w:basedOn w:val="TableNormal"/>
    <w:rsid w:val="001219D6"/>
    <w:pPr>
      <w:keepNext/>
      <w:spacing w:after="100" w:afterAutospacing="1" w:line="300" w:lineRule="atLeast"/>
      <w:jc w:val="both"/>
    </w:pPr>
    <w:rPr>
      <w:rFonts w:ascii="Times New Roman" w:hAnsi="Times New Roman" w:cs="Times New Roman"/>
      <w:sz w:val="20"/>
      <w:szCs w:val="20"/>
      <w:lang w:eastAsia="de-DE"/>
    </w:rPr>
    <w:tblPr>
      <w:tblInd w:w="0" w:type="dxa"/>
      <w:tblCellMar>
        <w:top w:w="0" w:type="dxa"/>
        <w:left w:w="108" w:type="dxa"/>
        <w:bottom w:w="0" w:type="dxa"/>
        <w:right w:w="108" w:type="dxa"/>
      </w:tblCellMar>
    </w:tblPr>
  </w:style>
  <w:style w:type="paragraph" w:customStyle="1" w:styleId="Tabellentext">
    <w:name w:val="Tabellentext"/>
    <w:basedOn w:val="Normal"/>
    <w:rsid w:val="001219D6"/>
    <w:pPr>
      <w:spacing w:before="40" w:after="40" w:line="240" w:lineRule="auto"/>
    </w:pPr>
    <w:rPr>
      <w:szCs w:val="20"/>
    </w:rPr>
  </w:style>
  <w:style w:type="paragraph" w:customStyle="1" w:styleId="TabellentextChar">
    <w:name w:val="Tabellentext Char"/>
    <w:basedOn w:val="Normal"/>
    <w:semiHidden/>
    <w:rsid w:val="001219D6"/>
    <w:pPr>
      <w:spacing w:before="40" w:after="40" w:line="240" w:lineRule="auto"/>
    </w:pPr>
    <w:rPr>
      <w:szCs w:val="20"/>
    </w:rPr>
  </w:style>
  <w:style w:type="paragraph" w:customStyle="1" w:styleId="Tabellentextzentriert">
    <w:name w:val="Tabellentext zentriert"/>
    <w:basedOn w:val="Tabellentext"/>
    <w:rsid w:val="001219D6"/>
    <w:pPr>
      <w:jc w:val="center"/>
    </w:pPr>
  </w:style>
  <w:style w:type="paragraph" w:customStyle="1" w:styleId="Tabellentitel">
    <w:name w:val="Tabellentitel"/>
    <w:basedOn w:val="Tabellentext"/>
    <w:rsid w:val="001219D6"/>
    <w:rPr>
      <w:b/>
      <w:bCs/>
    </w:rPr>
  </w:style>
  <w:style w:type="paragraph" w:customStyle="1" w:styleId="Tabellentitelzentriert">
    <w:name w:val="Tabellentitel zentriert"/>
    <w:basedOn w:val="Tabellentitel"/>
    <w:rsid w:val="001219D6"/>
    <w:pPr>
      <w:jc w:val="center"/>
    </w:pPr>
  </w:style>
  <w:style w:type="paragraph" w:styleId="BodyText">
    <w:name w:val="Body Text"/>
    <w:basedOn w:val="Normal"/>
    <w:link w:val="BodyTextChar"/>
    <w:unhideWhenUsed/>
    <w:rsid w:val="001219D6"/>
  </w:style>
  <w:style w:type="character" w:customStyle="1" w:styleId="BodyTextChar">
    <w:name w:val="Body Text Char"/>
    <w:basedOn w:val="DefaultParagraphFont"/>
    <w:link w:val="BodyText"/>
    <w:rsid w:val="001219D6"/>
    <w:rPr>
      <w:rFonts w:ascii="Times New Roman" w:eastAsia="Times New Roman" w:hAnsi="Times New Roman" w:cs="Times New Roman"/>
      <w:sz w:val="24"/>
      <w:szCs w:val="24"/>
      <w:lang w:eastAsia="de-DE"/>
    </w:rPr>
  </w:style>
  <w:style w:type="paragraph" w:styleId="Title">
    <w:name w:val="Title"/>
    <w:basedOn w:val="Normal"/>
    <w:link w:val="TitleChar"/>
    <w:qFormat/>
    <w:rsid w:val="001219D6"/>
    <w:pPr>
      <w:spacing w:after="480"/>
      <w:jc w:val="left"/>
      <w:outlineLvl w:val="0"/>
    </w:pPr>
    <w:rPr>
      <w:rFonts w:ascii="Arial" w:hAnsi="Arial" w:cs="Arial"/>
      <w:b/>
      <w:bCs/>
      <w:kern w:val="28"/>
      <w:sz w:val="36"/>
      <w:szCs w:val="32"/>
    </w:rPr>
  </w:style>
  <w:style w:type="character" w:customStyle="1" w:styleId="TitleChar">
    <w:name w:val="Title Char"/>
    <w:basedOn w:val="DefaultParagraphFont"/>
    <w:link w:val="Title"/>
    <w:rsid w:val="001219D6"/>
    <w:rPr>
      <w:rFonts w:ascii="Arial" w:eastAsia="Times New Roman" w:hAnsi="Arial" w:cs="Arial"/>
      <w:b/>
      <w:bCs/>
      <w:kern w:val="28"/>
      <w:sz w:val="36"/>
      <w:szCs w:val="32"/>
      <w:lang w:eastAsia="de-DE"/>
    </w:rPr>
  </w:style>
  <w:style w:type="paragraph" w:customStyle="1" w:styleId="TitelderArbeit">
    <w:name w:val="Titel der Arbeit"/>
    <w:basedOn w:val="Matrikelnummer"/>
    <w:next w:val="Normal"/>
    <w:semiHidden/>
    <w:rsid w:val="001219D6"/>
    <w:rPr>
      <w:b/>
      <w:bCs/>
      <w:sz w:val="44"/>
    </w:rPr>
  </w:style>
  <w:style w:type="paragraph" w:customStyle="1" w:styleId="TitelinEnglisch">
    <w:name w:val="Titel in Englisch"/>
    <w:basedOn w:val="Normal"/>
    <w:next w:val="Normal"/>
    <w:semiHidden/>
    <w:rsid w:val="001219D6"/>
    <w:pPr>
      <w:jc w:val="center"/>
    </w:pPr>
    <w:rPr>
      <w:b/>
    </w:rPr>
  </w:style>
  <w:style w:type="paragraph" w:customStyle="1" w:styleId="UniversittStuttgart">
    <w:name w:val="Universität Stuttgart"/>
    <w:basedOn w:val="Normal"/>
    <w:semiHidden/>
    <w:rsid w:val="001219D6"/>
  </w:style>
  <w:style w:type="paragraph" w:styleId="TOC1">
    <w:name w:val="toc 1"/>
    <w:basedOn w:val="Normal"/>
    <w:next w:val="Normal"/>
    <w:autoRedefine/>
    <w:uiPriority w:val="39"/>
    <w:rsid w:val="001219D6"/>
    <w:pPr>
      <w:tabs>
        <w:tab w:val="left" w:pos="369"/>
        <w:tab w:val="right" w:pos="9072"/>
      </w:tabs>
      <w:spacing w:before="180" w:after="60"/>
    </w:pPr>
    <w:rPr>
      <w:b/>
    </w:rPr>
  </w:style>
  <w:style w:type="paragraph" w:styleId="TOC2">
    <w:name w:val="toc 2"/>
    <w:basedOn w:val="Normal"/>
    <w:next w:val="Normal"/>
    <w:autoRedefine/>
    <w:uiPriority w:val="39"/>
    <w:rsid w:val="001219D6"/>
    <w:pPr>
      <w:tabs>
        <w:tab w:val="left" w:pos="964"/>
        <w:tab w:val="right" w:pos="9072"/>
      </w:tabs>
      <w:spacing w:after="60"/>
      <w:ind w:left="369"/>
    </w:pPr>
  </w:style>
  <w:style w:type="paragraph" w:styleId="TOC3">
    <w:name w:val="toc 3"/>
    <w:basedOn w:val="Normal"/>
    <w:next w:val="Normal"/>
    <w:autoRedefine/>
    <w:uiPriority w:val="39"/>
    <w:rsid w:val="001219D6"/>
    <w:pPr>
      <w:tabs>
        <w:tab w:val="left" w:pos="1531"/>
        <w:tab w:val="right" w:pos="9072"/>
      </w:tabs>
      <w:spacing w:after="60"/>
      <w:ind w:left="794"/>
    </w:pPr>
  </w:style>
  <w:style w:type="paragraph" w:styleId="TOC4">
    <w:name w:val="toc 4"/>
    <w:basedOn w:val="Normal"/>
    <w:next w:val="Normal"/>
    <w:autoRedefine/>
    <w:uiPriority w:val="39"/>
    <w:rsid w:val="001219D6"/>
    <w:pPr>
      <w:tabs>
        <w:tab w:val="left" w:pos="1928"/>
        <w:tab w:val="right" w:pos="9072"/>
      </w:tabs>
      <w:spacing w:after="60"/>
      <w:ind w:left="1077"/>
    </w:pPr>
  </w:style>
  <w:style w:type="paragraph" w:customStyle="1" w:styleId="Kopffeld1">
    <w:name w:val="Kopffeld 1"/>
    <w:rsid w:val="00F05FF3"/>
    <w:pPr>
      <w:keepNext/>
      <w:spacing w:after="0" w:line="240" w:lineRule="auto"/>
      <w:jc w:val="center"/>
      <w:outlineLvl w:val="1"/>
    </w:pPr>
    <w:rPr>
      <w:rFonts w:ascii="Times New Roman Fett" w:eastAsia="Times New Roman" w:hAnsi="Times New Roman Fett" w:cs="Times New Roman"/>
      <w:spacing w:val="50"/>
      <w:sz w:val="28"/>
      <w:szCs w:val="24"/>
      <w:lang w:eastAsia="de-DE"/>
    </w:rPr>
  </w:style>
  <w:style w:type="paragraph" w:customStyle="1" w:styleId="Kopffeld2">
    <w:name w:val="Kopffeld 2"/>
    <w:rsid w:val="00F05FF3"/>
    <w:pPr>
      <w:keepNext/>
      <w:spacing w:before="20" w:after="0" w:line="240" w:lineRule="auto"/>
      <w:jc w:val="center"/>
      <w:outlineLvl w:val="5"/>
    </w:pPr>
    <w:rPr>
      <w:rFonts w:ascii="Times New Roman" w:eastAsia="Times New Roman" w:hAnsi="Times New Roman" w:cs="Times New Roman"/>
      <w:spacing w:val="40"/>
      <w:sz w:val="28"/>
      <w:szCs w:val="24"/>
      <w:lang w:eastAsia="de-DE"/>
    </w:rPr>
  </w:style>
  <w:style w:type="table" w:customStyle="1" w:styleId="Tabellenraster1">
    <w:name w:val="Tabellenraster1"/>
    <w:basedOn w:val="TableNormal"/>
    <w:next w:val="TableGrid"/>
    <w:rsid w:val="00C02EE7"/>
    <w:pPr>
      <w:keepNext/>
      <w:spacing w:after="100" w:afterAutospacing="1" w:line="300" w:lineRule="atLeast"/>
      <w:jc w:val="both"/>
    </w:pPr>
    <w:rPr>
      <w:rFonts w:ascii="Times New Roman" w:hAnsi="Times New Roman" w:cs="Times New Roman"/>
      <w:sz w:val="20"/>
      <w:szCs w:val="20"/>
      <w:lang w:eastAsia="de-DE"/>
    </w:rPr>
    <w:tblPr>
      <w:tblInd w:w="0" w:type="dxa"/>
      <w:tblCellMar>
        <w:top w:w="0" w:type="dxa"/>
        <w:left w:w="108" w:type="dxa"/>
        <w:bottom w:w="0" w:type="dxa"/>
        <w:right w:w="108" w:type="dxa"/>
      </w:tblCellMar>
    </w:tblPr>
  </w:style>
  <w:style w:type="character" w:styleId="PlaceholderText">
    <w:name w:val="Placeholder Text"/>
    <w:basedOn w:val="DefaultParagraphFont"/>
    <w:uiPriority w:val="99"/>
    <w:semiHidden/>
    <w:rsid w:val="005639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9D6"/>
    <w:pPr>
      <w:spacing w:after="120" w:line="360" w:lineRule="auto"/>
      <w:jc w:val="both"/>
    </w:pPr>
    <w:rPr>
      <w:rFonts w:ascii="Times New Roman" w:eastAsia="Times New Roman" w:hAnsi="Times New Roman" w:cs="Times New Roman"/>
      <w:sz w:val="24"/>
      <w:szCs w:val="24"/>
      <w:lang w:eastAsia="de-DE"/>
    </w:rPr>
  </w:style>
  <w:style w:type="paragraph" w:styleId="Heading1">
    <w:name w:val="heading 1"/>
    <w:basedOn w:val="Normal"/>
    <w:next w:val="Normal"/>
    <w:link w:val="Heading1Char"/>
    <w:qFormat/>
    <w:rsid w:val="009B3C3D"/>
    <w:pPr>
      <w:keepNext/>
      <w:numPr>
        <w:numId w:val="7"/>
      </w:numPr>
      <w:spacing w:after="240" w:line="440" w:lineRule="exact"/>
      <w:outlineLvl w:val="0"/>
    </w:pPr>
    <w:rPr>
      <w:rFonts w:ascii="Arial" w:hAnsi="Arial" w:cs="Arial"/>
      <w:b/>
      <w:bCs/>
      <w:kern w:val="32"/>
      <w:sz w:val="32"/>
      <w:szCs w:val="32"/>
    </w:rPr>
  </w:style>
  <w:style w:type="paragraph" w:styleId="Heading2">
    <w:name w:val="heading 2"/>
    <w:basedOn w:val="Normal"/>
    <w:next w:val="Normal"/>
    <w:link w:val="Heading2Char"/>
    <w:qFormat/>
    <w:rsid w:val="008A2C1E"/>
    <w:pPr>
      <w:keepNext/>
      <w:numPr>
        <w:ilvl w:val="1"/>
        <w:numId w:val="7"/>
      </w:numPr>
      <w:spacing w:before="360" w:after="240" w:line="380" w:lineRule="exact"/>
      <w:outlineLvl w:val="1"/>
    </w:pPr>
    <w:rPr>
      <w:rFonts w:ascii="Arial" w:hAnsi="Arial" w:cs="Arial"/>
      <w:b/>
      <w:bCs/>
      <w:iCs/>
      <w:sz w:val="28"/>
      <w:szCs w:val="28"/>
    </w:rPr>
  </w:style>
  <w:style w:type="paragraph" w:styleId="Heading3">
    <w:name w:val="heading 3"/>
    <w:basedOn w:val="Normal"/>
    <w:next w:val="Normal"/>
    <w:link w:val="Heading3Char"/>
    <w:qFormat/>
    <w:rsid w:val="008A2C1E"/>
    <w:pPr>
      <w:keepNext/>
      <w:numPr>
        <w:ilvl w:val="2"/>
        <w:numId w:val="7"/>
      </w:numPr>
      <w:spacing w:before="360" w:after="240" w:line="280" w:lineRule="exact"/>
      <w:outlineLvl w:val="2"/>
    </w:pPr>
    <w:rPr>
      <w:rFonts w:ascii="Arial" w:hAnsi="Arial" w:cs="Arial"/>
      <w:b/>
      <w:bCs/>
      <w:szCs w:val="26"/>
    </w:rPr>
  </w:style>
  <w:style w:type="paragraph" w:styleId="Heading4">
    <w:name w:val="heading 4"/>
    <w:basedOn w:val="Normal"/>
    <w:next w:val="Normal"/>
    <w:link w:val="Heading4Char"/>
    <w:qFormat/>
    <w:rsid w:val="008A2C1E"/>
    <w:pPr>
      <w:keepNext/>
      <w:spacing w:before="360"/>
      <w:outlineLvl w:val="3"/>
    </w:pPr>
    <w:rPr>
      <w:b/>
      <w:bCs/>
      <w:szCs w:val="28"/>
    </w:rPr>
  </w:style>
  <w:style w:type="paragraph" w:styleId="Heading5">
    <w:name w:val="heading 5"/>
    <w:basedOn w:val="Normal"/>
    <w:next w:val="Normal"/>
    <w:link w:val="Heading5Char"/>
    <w:qFormat/>
    <w:rsid w:val="008A2C1E"/>
    <w:pPr>
      <w:numPr>
        <w:ilvl w:val="4"/>
        <w:numId w:val="7"/>
      </w:numPr>
      <w:spacing w:before="240" w:after="60"/>
      <w:outlineLvl w:val="4"/>
    </w:pPr>
    <w:rPr>
      <w:b/>
      <w:bCs/>
      <w:i/>
      <w:iCs/>
      <w:sz w:val="26"/>
      <w:szCs w:val="26"/>
    </w:rPr>
  </w:style>
  <w:style w:type="paragraph" w:styleId="Heading6">
    <w:name w:val="heading 6"/>
    <w:basedOn w:val="Normal"/>
    <w:next w:val="Normal"/>
    <w:link w:val="Heading6Char"/>
    <w:qFormat/>
    <w:rsid w:val="008A2C1E"/>
    <w:pPr>
      <w:numPr>
        <w:ilvl w:val="5"/>
        <w:numId w:val="7"/>
      </w:numPr>
      <w:spacing w:before="240" w:after="60"/>
      <w:outlineLvl w:val="5"/>
    </w:pPr>
    <w:rPr>
      <w:b/>
      <w:bCs/>
    </w:rPr>
  </w:style>
  <w:style w:type="paragraph" w:styleId="Heading7">
    <w:name w:val="heading 7"/>
    <w:basedOn w:val="Normal"/>
    <w:next w:val="Normal"/>
    <w:link w:val="Heading7Char"/>
    <w:qFormat/>
    <w:rsid w:val="008A2C1E"/>
    <w:pPr>
      <w:numPr>
        <w:ilvl w:val="6"/>
        <w:numId w:val="7"/>
      </w:numPr>
      <w:spacing w:before="240" w:after="60"/>
      <w:outlineLvl w:val="6"/>
    </w:pPr>
  </w:style>
  <w:style w:type="paragraph" w:styleId="Heading8">
    <w:name w:val="heading 8"/>
    <w:basedOn w:val="Normal"/>
    <w:next w:val="Normal"/>
    <w:link w:val="Heading8Char"/>
    <w:qFormat/>
    <w:rsid w:val="008A2C1E"/>
    <w:pPr>
      <w:numPr>
        <w:ilvl w:val="7"/>
        <w:numId w:val="7"/>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219D6"/>
    <w:pPr>
      <w:tabs>
        <w:tab w:val="right" w:pos="9072"/>
      </w:tabs>
      <w:spacing w:line="240" w:lineRule="auto"/>
    </w:pPr>
    <w:rPr>
      <w:sz w:val="20"/>
    </w:rPr>
  </w:style>
  <w:style w:type="character" w:customStyle="1" w:styleId="HeaderChar">
    <w:name w:val="Header Char"/>
    <w:link w:val="Header"/>
    <w:uiPriority w:val="99"/>
    <w:rsid w:val="001219D6"/>
    <w:rPr>
      <w:rFonts w:ascii="Times New Roman" w:eastAsia="Times New Roman" w:hAnsi="Times New Roman" w:cs="Times New Roman"/>
      <w:sz w:val="20"/>
      <w:szCs w:val="24"/>
      <w:lang w:eastAsia="de-DE"/>
    </w:rPr>
  </w:style>
  <w:style w:type="paragraph" w:styleId="Footer">
    <w:name w:val="footer"/>
    <w:basedOn w:val="Normal"/>
    <w:link w:val="FooterChar"/>
    <w:uiPriority w:val="99"/>
    <w:rsid w:val="001219D6"/>
    <w:pPr>
      <w:tabs>
        <w:tab w:val="center" w:pos="4536"/>
        <w:tab w:val="right" w:pos="9072"/>
      </w:tabs>
    </w:pPr>
  </w:style>
  <w:style w:type="character" w:customStyle="1" w:styleId="FooterChar">
    <w:name w:val="Footer Char"/>
    <w:basedOn w:val="DefaultParagraphFont"/>
    <w:link w:val="Footer"/>
    <w:uiPriority w:val="99"/>
    <w:rsid w:val="00E22B59"/>
    <w:rPr>
      <w:rFonts w:ascii="Times New Roman" w:eastAsia="Times New Roman" w:hAnsi="Times New Roman" w:cs="Times New Roman"/>
      <w:sz w:val="24"/>
      <w:szCs w:val="24"/>
      <w:lang w:eastAsia="de-DE"/>
    </w:rPr>
  </w:style>
  <w:style w:type="paragraph" w:customStyle="1" w:styleId="Text">
    <w:name w:val="Text"/>
    <w:rsid w:val="001219D6"/>
    <w:pPr>
      <w:autoSpaceDE w:val="0"/>
      <w:autoSpaceDN w:val="0"/>
      <w:adjustRightInd w:val="0"/>
      <w:spacing w:after="120" w:line="360" w:lineRule="auto"/>
      <w:jc w:val="both"/>
    </w:pPr>
    <w:rPr>
      <w:rFonts w:ascii="Times New Roman" w:eastAsia="Times New Roman" w:hAnsi="Times New Roman" w:cs="Times New Roman"/>
      <w:color w:val="000000"/>
      <w:sz w:val="24"/>
      <w:szCs w:val="24"/>
      <w:lang w:eastAsia="de-DE"/>
    </w:rPr>
  </w:style>
  <w:style w:type="paragraph" w:styleId="NoSpacing">
    <w:name w:val="No Spacing"/>
    <w:link w:val="NoSpacingChar"/>
    <w:uiPriority w:val="1"/>
    <w:qFormat/>
    <w:rsid w:val="00A96C83"/>
    <w:pPr>
      <w:spacing w:after="0" w:line="240" w:lineRule="auto"/>
    </w:pPr>
  </w:style>
  <w:style w:type="character" w:customStyle="1" w:styleId="Heading1Char">
    <w:name w:val="Heading 1 Char"/>
    <w:basedOn w:val="DefaultParagraphFont"/>
    <w:link w:val="Heading1"/>
    <w:rsid w:val="00A96C83"/>
    <w:rPr>
      <w:rFonts w:ascii="Arial" w:eastAsia="Times New Roman" w:hAnsi="Arial" w:cs="Arial"/>
      <w:b/>
      <w:bCs/>
      <w:kern w:val="32"/>
      <w:sz w:val="32"/>
      <w:szCs w:val="32"/>
      <w:lang w:eastAsia="de-DE"/>
    </w:rPr>
  </w:style>
  <w:style w:type="paragraph" w:customStyle="1" w:styleId="Formatvorlage1">
    <w:name w:val="Formatvorlage1"/>
    <w:basedOn w:val="Deckblatt-14-fett"/>
    <w:link w:val="Formatvorlage1Zchn"/>
    <w:rsid w:val="001219D6"/>
  </w:style>
  <w:style w:type="character" w:customStyle="1" w:styleId="NoSpacingChar">
    <w:name w:val="No Spacing Char"/>
    <w:basedOn w:val="DefaultParagraphFont"/>
    <w:link w:val="NoSpacing"/>
    <w:uiPriority w:val="1"/>
    <w:rsid w:val="00A96C83"/>
  </w:style>
  <w:style w:type="character" w:customStyle="1" w:styleId="Formatvorlage1Zchn">
    <w:name w:val="Formatvorlage1 Zchn"/>
    <w:basedOn w:val="NoSpacingChar"/>
    <w:link w:val="Formatvorlage1"/>
    <w:rsid w:val="00A96C83"/>
    <w:rPr>
      <w:rFonts w:ascii="Arial" w:eastAsia="Times New Roman" w:hAnsi="Arial" w:cs="Times New Roman"/>
      <w:b/>
      <w:bCs/>
      <w:sz w:val="28"/>
      <w:szCs w:val="20"/>
      <w:lang w:eastAsia="de-DE"/>
    </w:rPr>
  </w:style>
  <w:style w:type="character" w:customStyle="1" w:styleId="Heading2Char">
    <w:name w:val="Heading 2 Char"/>
    <w:basedOn w:val="DefaultParagraphFont"/>
    <w:link w:val="Heading2"/>
    <w:rsid w:val="008A2C1E"/>
    <w:rPr>
      <w:rFonts w:ascii="Arial" w:eastAsia="Times New Roman" w:hAnsi="Arial" w:cs="Arial"/>
      <w:b/>
      <w:bCs/>
      <w:iCs/>
      <w:sz w:val="28"/>
      <w:szCs w:val="28"/>
      <w:lang w:eastAsia="de-DE"/>
    </w:rPr>
  </w:style>
  <w:style w:type="character" w:customStyle="1" w:styleId="Heading3Char">
    <w:name w:val="Heading 3 Char"/>
    <w:basedOn w:val="DefaultParagraphFont"/>
    <w:link w:val="Heading3"/>
    <w:rsid w:val="008A2C1E"/>
    <w:rPr>
      <w:rFonts w:ascii="Arial" w:eastAsia="Times New Roman" w:hAnsi="Arial" w:cs="Arial"/>
      <w:b/>
      <w:bCs/>
      <w:sz w:val="24"/>
      <w:szCs w:val="26"/>
      <w:lang w:eastAsia="de-DE"/>
    </w:rPr>
  </w:style>
  <w:style w:type="character" w:customStyle="1" w:styleId="Heading4Char">
    <w:name w:val="Heading 4 Char"/>
    <w:basedOn w:val="DefaultParagraphFont"/>
    <w:link w:val="Heading4"/>
    <w:rsid w:val="008A2C1E"/>
    <w:rPr>
      <w:rFonts w:ascii="Times New Roman" w:eastAsia="Times New Roman" w:hAnsi="Times New Roman" w:cs="Times New Roman"/>
      <w:b/>
      <w:bCs/>
      <w:sz w:val="24"/>
      <w:szCs w:val="28"/>
      <w:lang w:eastAsia="de-DE"/>
    </w:rPr>
  </w:style>
  <w:style w:type="character" w:customStyle="1" w:styleId="Heading5Char">
    <w:name w:val="Heading 5 Char"/>
    <w:basedOn w:val="DefaultParagraphFont"/>
    <w:link w:val="Heading5"/>
    <w:rsid w:val="008A2C1E"/>
    <w:rPr>
      <w:rFonts w:ascii="Times New Roman" w:eastAsia="Times New Roman" w:hAnsi="Times New Roman" w:cs="Times New Roman"/>
      <w:b/>
      <w:bCs/>
      <w:i/>
      <w:iCs/>
      <w:sz w:val="26"/>
      <w:szCs w:val="26"/>
      <w:lang w:eastAsia="de-DE"/>
    </w:rPr>
  </w:style>
  <w:style w:type="character" w:customStyle="1" w:styleId="Heading6Char">
    <w:name w:val="Heading 6 Char"/>
    <w:basedOn w:val="DefaultParagraphFont"/>
    <w:link w:val="Heading6"/>
    <w:rsid w:val="008A2C1E"/>
    <w:rPr>
      <w:rFonts w:ascii="Times New Roman" w:eastAsia="Times New Roman" w:hAnsi="Times New Roman" w:cs="Times New Roman"/>
      <w:b/>
      <w:bCs/>
      <w:lang w:eastAsia="de-DE"/>
    </w:rPr>
  </w:style>
  <w:style w:type="character" w:customStyle="1" w:styleId="Heading7Char">
    <w:name w:val="Heading 7 Char"/>
    <w:basedOn w:val="DefaultParagraphFont"/>
    <w:link w:val="Heading7"/>
    <w:rsid w:val="008A2C1E"/>
    <w:rPr>
      <w:rFonts w:ascii="Times New Roman" w:eastAsia="Times New Roman" w:hAnsi="Times New Roman" w:cs="Times New Roman"/>
      <w:sz w:val="24"/>
      <w:szCs w:val="24"/>
      <w:lang w:eastAsia="de-DE"/>
    </w:rPr>
  </w:style>
  <w:style w:type="character" w:customStyle="1" w:styleId="Heading8Char">
    <w:name w:val="Heading 8 Char"/>
    <w:basedOn w:val="DefaultParagraphFont"/>
    <w:link w:val="Heading8"/>
    <w:rsid w:val="008A2C1E"/>
    <w:rPr>
      <w:rFonts w:ascii="Times New Roman" w:eastAsia="Times New Roman" w:hAnsi="Times New Roman" w:cs="Times New Roman"/>
      <w:i/>
      <w:iCs/>
      <w:sz w:val="24"/>
      <w:szCs w:val="24"/>
      <w:lang w:eastAsia="de-DE"/>
    </w:rPr>
  </w:style>
  <w:style w:type="paragraph" w:customStyle="1" w:styleId="Abbildung">
    <w:name w:val="Abbildung"/>
    <w:basedOn w:val="Normal"/>
    <w:rsid w:val="001219D6"/>
    <w:pPr>
      <w:keepLines/>
      <w:spacing w:after="0" w:line="300" w:lineRule="exact"/>
    </w:pPr>
    <w:rPr>
      <w:rFonts w:ascii="Arial" w:eastAsiaTheme="minorEastAsia" w:hAnsi="Arial"/>
    </w:rPr>
  </w:style>
  <w:style w:type="paragraph" w:styleId="Caption">
    <w:name w:val="caption"/>
    <w:basedOn w:val="Normal"/>
    <w:next w:val="Normal"/>
    <w:qFormat/>
    <w:rsid w:val="001219D6"/>
    <w:rPr>
      <w:b/>
      <w:bCs/>
      <w:sz w:val="20"/>
      <w:szCs w:val="20"/>
    </w:rPr>
  </w:style>
  <w:style w:type="paragraph" w:customStyle="1" w:styleId="Betreffzeile">
    <w:name w:val="Betreffzeile"/>
    <w:basedOn w:val="Normal"/>
    <w:rsid w:val="001219D6"/>
  </w:style>
  <w:style w:type="paragraph" w:customStyle="1" w:styleId="Betreuer">
    <w:name w:val="Betreuer"/>
    <w:basedOn w:val="Normal"/>
    <w:next w:val="Normal"/>
    <w:semiHidden/>
    <w:rsid w:val="001219D6"/>
    <w:pPr>
      <w:jc w:val="center"/>
    </w:pPr>
    <w:rPr>
      <w:sz w:val="28"/>
    </w:rPr>
  </w:style>
  <w:style w:type="paragraph" w:customStyle="1" w:styleId="Betreuer-Name">
    <w:name w:val="Betreuer-Name"/>
    <w:basedOn w:val="Normal"/>
    <w:next w:val="Normal"/>
    <w:semiHidden/>
    <w:rsid w:val="001219D6"/>
    <w:pPr>
      <w:jc w:val="center"/>
    </w:pPr>
    <w:rPr>
      <w:sz w:val="32"/>
    </w:rPr>
  </w:style>
  <w:style w:type="paragraph" w:customStyle="1" w:styleId="Bezugszeichenzeile">
    <w:name w:val="Bezugszeichenzeile"/>
    <w:basedOn w:val="Normal"/>
    <w:rsid w:val="001219D6"/>
  </w:style>
  <w:style w:type="paragraph" w:customStyle="1" w:styleId="Bildformatierung">
    <w:name w:val="Bildformatierung"/>
    <w:basedOn w:val="Normal"/>
    <w:rsid w:val="001219D6"/>
    <w:pPr>
      <w:tabs>
        <w:tab w:val="left" w:pos="1134"/>
      </w:tabs>
      <w:spacing w:before="40" w:after="300" w:line="288" w:lineRule="auto"/>
      <w:ind w:left="1134" w:hanging="1134"/>
    </w:pPr>
  </w:style>
  <w:style w:type="paragraph" w:customStyle="1" w:styleId="Bildzelle">
    <w:name w:val="Bildzelle"/>
    <w:rsid w:val="001219D6"/>
    <w:pPr>
      <w:keepNext/>
      <w:spacing w:after="0" w:line="300" w:lineRule="atLeast"/>
    </w:pPr>
    <w:rPr>
      <w:rFonts w:ascii="Times New Roman" w:hAnsi="Times New Roman" w:cs="Times New Roman"/>
      <w:sz w:val="24"/>
      <w:szCs w:val="24"/>
      <w:lang w:eastAsia="de-DE"/>
    </w:rPr>
  </w:style>
  <w:style w:type="paragraph" w:customStyle="1" w:styleId="Bildzellemittig">
    <w:name w:val="Bildzellemittig"/>
    <w:basedOn w:val="Bildzelle"/>
    <w:rsid w:val="001219D6"/>
    <w:pPr>
      <w:jc w:val="center"/>
    </w:pPr>
  </w:style>
  <w:style w:type="paragraph" w:styleId="Date">
    <w:name w:val="Date"/>
    <w:basedOn w:val="Normal"/>
    <w:next w:val="Normal"/>
    <w:link w:val="DateChar"/>
    <w:rsid w:val="001219D6"/>
  </w:style>
  <w:style w:type="character" w:customStyle="1" w:styleId="DateChar">
    <w:name w:val="Date Char"/>
    <w:basedOn w:val="DefaultParagraphFont"/>
    <w:link w:val="Date"/>
    <w:rsid w:val="001219D6"/>
    <w:rPr>
      <w:rFonts w:ascii="Times New Roman" w:eastAsia="Times New Roman" w:hAnsi="Times New Roman" w:cs="Times New Roman"/>
      <w:sz w:val="24"/>
      <w:szCs w:val="24"/>
      <w:lang w:eastAsia="de-DE"/>
    </w:rPr>
  </w:style>
  <w:style w:type="character" w:customStyle="1" w:styleId="Deckblatt-14">
    <w:name w:val="Deckblatt-14"/>
    <w:rsid w:val="001219D6"/>
    <w:rPr>
      <w:rFonts w:ascii="Arial" w:hAnsi="Arial"/>
      <w:sz w:val="28"/>
    </w:rPr>
  </w:style>
  <w:style w:type="paragraph" w:customStyle="1" w:styleId="Deckblatt-14-fett">
    <w:name w:val="Deckblatt-14-fett"/>
    <w:basedOn w:val="Normal"/>
    <w:rsid w:val="001219D6"/>
    <w:pPr>
      <w:spacing w:after="0"/>
    </w:pPr>
    <w:rPr>
      <w:rFonts w:ascii="Arial" w:hAnsi="Arial"/>
      <w:b/>
      <w:bCs/>
      <w:sz w:val="28"/>
      <w:szCs w:val="20"/>
    </w:rPr>
  </w:style>
  <w:style w:type="character" w:customStyle="1" w:styleId="Deckblatt-20">
    <w:name w:val="Deckblatt-20"/>
    <w:rsid w:val="001219D6"/>
    <w:rPr>
      <w:rFonts w:ascii="Arial" w:hAnsi="Arial"/>
      <w:sz w:val="40"/>
    </w:rPr>
  </w:style>
  <w:style w:type="paragraph" w:customStyle="1" w:styleId="Deckblatt-20-fett">
    <w:name w:val="Deckblatt-20-fett"/>
    <w:next w:val="Normal"/>
    <w:rsid w:val="001219D6"/>
    <w:pPr>
      <w:spacing w:after="0" w:line="360" w:lineRule="auto"/>
    </w:pPr>
    <w:rPr>
      <w:rFonts w:ascii="Arial" w:eastAsia="Times New Roman" w:hAnsi="Arial" w:cs="Times New Roman"/>
      <w:b/>
      <w:bCs/>
      <w:sz w:val="40"/>
      <w:szCs w:val="20"/>
      <w:lang w:eastAsia="de-DE"/>
    </w:rPr>
  </w:style>
  <w:style w:type="paragraph" w:styleId="EndnoteText">
    <w:name w:val="endnote text"/>
    <w:basedOn w:val="Normal"/>
    <w:link w:val="EndnoteTextChar"/>
    <w:semiHidden/>
    <w:rsid w:val="001219D6"/>
    <w:pPr>
      <w:ind w:left="709" w:hanging="709"/>
    </w:pPr>
  </w:style>
  <w:style w:type="character" w:customStyle="1" w:styleId="EndnoteTextChar">
    <w:name w:val="Endnote Text Char"/>
    <w:basedOn w:val="DefaultParagraphFont"/>
    <w:link w:val="EndnoteText"/>
    <w:semiHidden/>
    <w:rsid w:val="001219D6"/>
    <w:rPr>
      <w:rFonts w:ascii="Times New Roman" w:eastAsia="Times New Roman" w:hAnsi="Times New Roman" w:cs="Times New Roman"/>
      <w:sz w:val="24"/>
      <w:szCs w:val="24"/>
      <w:lang w:eastAsia="de-DE"/>
    </w:rPr>
  </w:style>
  <w:style w:type="character" w:styleId="EndnoteReference">
    <w:name w:val="endnote reference"/>
    <w:semiHidden/>
    <w:rsid w:val="001219D6"/>
    <w:rPr>
      <w:rFonts w:ascii="Times New Roman" w:hAnsi="Times New Roman"/>
      <w:dstrike w:val="0"/>
      <w:sz w:val="24"/>
      <w:szCs w:val="24"/>
      <w:vertAlign w:val="baseline"/>
      <w:lang w:val="de-DE"/>
    </w:rPr>
  </w:style>
  <w:style w:type="paragraph" w:customStyle="1" w:styleId="FormatvorlageInstitutfrWerkzeugmaschinen">
    <w:name w:val="Formatvorlage Institut für Werkzeugmaschinen"/>
    <w:basedOn w:val="Normal"/>
    <w:next w:val="Normal"/>
    <w:semiHidden/>
    <w:rsid w:val="001219D6"/>
    <w:pPr>
      <w:spacing w:line="240" w:lineRule="auto"/>
      <w:jc w:val="center"/>
    </w:pPr>
    <w:rPr>
      <w:rFonts w:ascii="Arial" w:hAnsi="Arial"/>
      <w:sz w:val="30"/>
    </w:rPr>
  </w:style>
  <w:style w:type="paragraph" w:customStyle="1" w:styleId="FormatvorlageUniversittStuttgart">
    <w:name w:val="Formatvorlage Universität Stuttgart"/>
    <w:basedOn w:val="Normal"/>
    <w:semiHidden/>
    <w:rsid w:val="001219D6"/>
    <w:pPr>
      <w:spacing w:before="240" w:after="240" w:line="240" w:lineRule="auto"/>
      <w:jc w:val="center"/>
    </w:pPr>
    <w:rPr>
      <w:rFonts w:ascii="Univers" w:hAnsi="Univers"/>
      <w:sz w:val="32"/>
      <w:szCs w:val="32"/>
    </w:rPr>
  </w:style>
  <w:style w:type="paragraph" w:customStyle="1" w:styleId="Formatvorlage2">
    <w:name w:val="Formatvorlage2"/>
    <w:basedOn w:val="Deckblatt-14-fett"/>
    <w:semiHidden/>
    <w:rsid w:val="001219D6"/>
  </w:style>
  <w:style w:type="paragraph" w:customStyle="1" w:styleId="Formatvorlage3">
    <w:name w:val="Formatvorlage3"/>
    <w:basedOn w:val="Deckblatt-14-fett"/>
    <w:semiHidden/>
    <w:rsid w:val="001219D6"/>
  </w:style>
  <w:style w:type="character" w:customStyle="1" w:styleId="Formelzeichen">
    <w:name w:val="Formelzeichen"/>
    <w:rsid w:val="001219D6"/>
    <w:rPr>
      <w:i/>
      <w:iCs/>
    </w:rPr>
  </w:style>
  <w:style w:type="paragraph" w:customStyle="1" w:styleId="Gleichung">
    <w:name w:val="Gleichung"/>
    <w:basedOn w:val="Normal"/>
    <w:next w:val="Normal"/>
    <w:rsid w:val="001219D6"/>
    <w:pPr>
      <w:tabs>
        <w:tab w:val="right" w:pos="1134"/>
      </w:tabs>
      <w:spacing w:before="120"/>
      <w:ind w:left="284"/>
    </w:pPr>
  </w:style>
  <w:style w:type="paragraph" w:customStyle="1" w:styleId="Grafik">
    <w:name w:val="Grafik"/>
    <w:basedOn w:val="Normal"/>
    <w:rsid w:val="001219D6"/>
    <w:pPr>
      <w:keepNext/>
      <w:jc w:val="center"/>
    </w:pPr>
    <w:rPr>
      <w:noProof/>
      <w:szCs w:val="20"/>
    </w:rPr>
  </w:style>
  <w:style w:type="paragraph" w:customStyle="1" w:styleId="Hauptfach">
    <w:name w:val="Hauptfach"/>
    <w:basedOn w:val="Normal"/>
    <w:next w:val="Normal"/>
    <w:semiHidden/>
    <w:rsid w:val="001219D6"/>
    <w:pPr>
      <w:jc w:val="center"/>
    </w:pPr>
    <w:rPr>
      <w:sz w:val="32"/>
      <w:szCs w:val="20"/>
    </w:rPr>
  </w:style>
  <w:style w:type="paragraph" w:customStyle="1" w:styleId="Heisel">
    <w:name w:val="Heisel"/>
    <w:basedOn w:val="FormatvorlageInstitutfrWerkzeugmaschinen"/>
    <w:next w:val="Normal"/>
    <w:semiHidden/>
    <w:rsid w:val="001219D6"/>
    <w:rPr>
      <w:spacing w:val="-2"/>
      <w:sz w:val="26"/>
      <w:szCs w:val="26"/>
    </w:rPr>
  </w:style>
  <w:style w:type="character" w:styleId="Hyperlink">
    <w:name w:val="Hyperlink"/>
    <w:uiPriority w:val="99"/>
    <w:rsid w:val="001219D6"/>
    <w:rPr>
      <w:color w:val="0000FF"/>
      <w:u w:val="single"/>
    </w:rPr>
  </w:style>
  <w:style w:type="paragraph" w:styleId="CommentText">
    <w:name w:val="annotation text"/>
    <w:basedOn w:val="Normal"/>
    <w:link w:val="CommentTextChar"/>
    <w:semiHidden/>
    <w:unhideWhenUsed/>
    <w:rsid w:val="001219D6"/>
    <w:pPr>
      <w:spacing w:line="240" w:lineRule="auto"/>
    </w:pPr>
    <w:rPr>
      <w:sz w:val="20"/>
      <w:szCs w:val="20"/>
    </w:rPr>
  </w:style>
  <w:style w:type="character" w:customStyle="1" w:styleId="CommentTextChar">
    <w:name w:val="Comment Text Char"/>
    <w:basedOn w:val="DefaultParagraphFont"/>
    <w:link w:val="CommentText"/>
    <w:semiHidden/>
    <w:rsid w:val="001219D6"/>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semiHidden/>
    <w:unhideWhenUsed/>
    <w:rsid w:val="001219D6"/>
    <w:rPr>
      <w:b/>
      <w:bCs/>
    </w:rPr>
  </w:style>
  <w:style w:type="character" w:customStyle="1" w:styleId="CommentSubjectChar">
    <w:name w:val="Comment Subject Char"/>
    <w:basedOn w:val="CommentTextChar"/>
    <w:link w:val="CommentSubject"/>
    <w:semiHidden/>
    <w:rsid w:val="001219D6"/>
    <w:rPr>
      <w:rFonts w:ascii="Times New Roman" w:eastAsia="Times New Roman" w:hAnsi="Times New Roman" w:cs="Times New Roman"/>
      <w:b/>
      <w:bCs/>
      <w:sz w:val="20"/>
      <w:szCs w:val="20"/>
      <w:lang w:eastAsia="de-DE"/>
    </w:rPr>
  </w:style>
  <w:style w:type="character" w:styleId="CommentReference">
    <w:name w:val="annotation reference"/>
    <w:basedOn w:val="DefaultParagraphFont"/>
    <w:semiHidden/>
    <w:unhideWhenUsed/>
    <w:rsid w:val="001219D6"/>
    <w:rPr>
      <w:sz w:val="16"/>
      <w:szCs w:val="16"/>
    </w:rPr>
  </w:style>
  <w:style w:type="paragraph" w:styleId="List">
    <w:name w:val="List"/>
    <w:basedOn w:val="Normal"/>
    <w:unhideWhenUsed/>
    <w:rsid w:val="001219D6"/>
    <w:pPr>
      <w:ind w:left="283" w:hanging="283"/>
      <w:contextualSpacing/>
    </w:pPr>
  </w:style>
  <w:style w:type="paragraph" w:styleId="ListParagraph">
    <w:name w:val="List Paragraph"/>
    <w:basedOn w:val="Normal"/>
    <w:uiPriority w:val="34"/>
    <w:qFormat/>
    <w:rsid w:val="001219D6"/>
    <w:pPr>
      <w:ind w:left="720"/>
      <w:contextualSpacing/>
    </w:pPr>
  </w:style>
  <w:style w:type="paragraph" w:customStyle="1" w:styleId="Literatur">
    <w:name w:val="Literatur"/>
    <w:basedOn w:val="Normal"/>
    <w:rsid w:val="001219D6"/>
    <w:pPr>
      <w:spacing w:after="240"/>
    </w:pPr>
    <w:rPr>
      <w:szCs w:val="20"/>
    </w:rPr>
  </w:style>
  <w:style w:type="paragraph" w:customStyle="1" w:styleId="Matrikelnummer">
    <w:name w:val="Matrikelnummer"/>
    <w:basedOn w:val="Normal"/>
    <w:next w:val="Normal"/>
    <w:rsid w:val="001219D6"/>
    <w:pPr>
      <w:jc w:val="center"/>
    </w:pPr>
    <w:rPr>
      <w:sz w:val="28"/>
    </w:rPr>
  </w:style>
  <w:style w:type="paragraph" w:customStyle="1" w:styleId="Name">
    <w:name w:val="Name"/>
    <w:basedOn w:val="Hauptfach"/>
    <w:next w:val="Normal"/>
    <w:semiHidden/>
    <w:rsid w:val="001219D6"/>
  </w:style>
  <w:style w:type="paragraph" w:customStyle="1" w:styleId="NC-Text">
    <w:name w:val="NC-Text"/>
    <w:basedOn w:val="Normal"/>
    <w:rsid w:val="001219D6"/>
    <w:pPr>
      <w:tabs>
        <w:tab w:val="left" w:pos="5670"/>
      </w:tabs>
      <w:contextualSpacing/>
    </w:pPr>
    <w:rPr>
      <w:rFonts w:ascii="Courier New" w:hAnsi="Courier New" w:cs="Courier New"/>
    </w:rPr>
  </w:style>
  <w:style w:type="paragraph" w:customStyle="1" w:styleId="OrtundDatum">
    <w:name w:val="Ort und Datum"/>
    <w:basedOn w:val="Normal"/>
    <w:next w:val="Normal"/>
    <w:semiHidden/>
    <w:rsid w:val="001219D6"/>
    <w:pPr>
      <w:jc w:val="center"/>
    </w:pPr>
    <w:rPr>
      <w:sz w:val="28"/>
    </w:rPr>
  </w:style>
  <w:style w:type="character" w:styleId="PageNumber">
    <w:name w:val="page number"/>
    <w:basedOn w:val="DefaultParagraphFont"/>
    <w:rsid w:val="001219D6"/>
  </w:style>
  <w:style w:type="paragraph" w:styleId="BalloonText">
    <w:name w:val="Balloon Text"/>
    <w:basedOn w:val="Normal"/>
    <w:link w:val="BalloonTextChar"/>
    <w:rsid w:val="001219D6"/>
    <w:pPr>
      <w:spacing w:after="0" w:line="240" w:lineRule="auto"/>
    </w:pPr>
    <w:rPr>
      <w:rFonts w:ascii="Tahoma" w:hAnsi="Tahoma" w:cs="Tahoma"/>
      <w:sz w:val="16"/>
      <w:szCs w:val="16"/>
    </w:rPr>
  </w:style>
  <w:style w:type="character" w:customStyle="1" w:styleId="BalloonTextChar">
    <w:name w:val="Balloon Text Char"/>
    <w:link w:val="BalloonText"/>
    <w:rsid w:val="001219D6"/>
    <w:rPr>
      <w:rFonts w:ascii="Tahoma" w:eastAsia="Times New Roman" w:hAnsi="Tahoma" w:cs="Tahoma"/>
      <w:sz w:val="16"/>
      <w:szCs w:val="16"/>
      <w:lang w:eastAsia="de-DE"/>
    </w:rPr>
  </w:style>
  <w:style w:type="paragraph" w:styleId="NormalWeb">
    <w:name w:val="Normal (Web)"/>
    <w:basedOn w:val="Normal"/>
    <w:uiPriority w:val="99"/>
    <w:semiHidden/>
    <w:unhideWhenUsed/>
    <w:rsid w:val="001219D6"/>
    <w:pPr>
      <w:spacing w:before="100" w:beforeAutospacing="1" w:after="100" w:afterAutospacing="1" w:line="240" w:lineRule="auto"/>
      <w:jc w:val="left"/>
    </w:pPr>
    <w:rPr>
      <w:rFonts w:eastAsiaTheme="minorEastAsia"/>
    </w:rPr>
  </w:style>
  <w:style w:type="paragraph" w:customStyle="1" w:styleId="Standardaufzhlung">
    <w:name w:val="Standardaufzählung"/>
    <w:basedOn w:val="Normal"/>
    <w:rsid w:val="001219D6"/>
    <w:pPr>
      <w:numPr>
        <w:numId w:val="9"/>
      </w:numPr>
      <w:contextualSpacing/>
    </w:pPr>
    <w:rPr>
      <w:szCs w:val="20"/>
    </w:rPr>
  </w:style>
  <w:style w:type="paragraph" w:customStyle="1" w:styleId="Studien-Diplomarbeit">
    <w:name w:val="Studien-/Diplomarbeit"/>
    <w:basedOn w:val="Normal"/>
    <w:next w:val="Hauptfach"/>
    <w:semiHidden/>
    <w:rsid w:val="001219D6"/>
    <w:pPr>
      <w:jc w:val="center"/>
    </w:pPr>
    <w:rPr>
      <w:sz w:val="48"/>
      <w:szCs w:val="20"/>
    </w:rPr>
  </w:style>
  <w:style w:type="table" w:styleId="TableGrid">
    <w:name w:val="Table Grid"/>
    <w:basedOn w:val="TableNormal"/>
    <w:rsid w:val="001219D6"/>
    <w:pPr>
      <w:keepNext/>
      <w:spacing w:after="100" w:afterAutospacing="1" w:line="300" w:lineRule="atLeast"/>
      <w:jc w:val="both"/>
    </w:pPr>
    <w:rPr>
      <w:rFonts w:ascii="Times New Roman" w:hAnsi="Times New Roman" w:cs="Times New Roman"/>
      <w:sz w:val="20"/>
      <w:szCs w:val="20"/>
      <w:lang w:eastAsia="de-DE"/>
    </w:rPr>
    <w:tblPr/>
  </w:style>
  <w:style w:type="paragraph" w:customStyle="1" w:styleId="Tabellentext">
    <w:name w:val="Tabellentext"/>
    <w:basedOn w:val="Normal"/>
    <w:rsid w:val="001219D6"/>
    <w:pPr>
      <w:spacing w:before="40" w:after="40" w:line="240" w:lineRule="auto"/>
    </w:pPr>
    <w:rPr>
      <w:szCs w:val="20"/>
    </w:rPr>
  </w:style>
  <w:style w:type="paragraph" w:customStyle="1" w:styleId="TabellentextChar">
    <w:name w:val="Tabellentext Char"/>
    <w:basedOn w:val="Normal"/>
    <w:semiHidden/>
    <w:rsid w:val="001219D6"/>
    <w:pPr>
      <w:spacing w:before="40" w:after="40" w:line="240" w:lineRule="auto"/>
    </w:pPr>
    <w:rPr>
      <w:szCs w:val="20"/>
    </w:rPr>
  </w:style>
  <w:style w:type="paragraph" w:customStyle="1" w:styleId="Tabellentextzentriert">
    <w:name w:val="Tabellentext zentriert"/>
    <w:basedOn w:val="Tabellentext"/>
    <w:rsid w:val="001219D6"/>
    <w:pPr>
      <w:jc w:val="center"/>
    </w:pPr>
  </w:style>
  <w:style w:type="paragraph" w:customStyle="1" w:styleId="Tabellentitel">
    <w:name w:val="Tabellentitel"/>
    <w:basedOn w:val="Tabellentext"/>
    <w:rsid w:val="001219D6"/>
    <w:rPr>
      <w:b/>
      <w:bCs/>
    </w:rPr>
  </w:style>
  <w:style w:type="paragraph" w:customStyle="1" w:styleId="Tabellentitelzentriert">
    <w:name w:val="Tabellentitel zentriert"/>
    <w:basedOn w:val="Tabellentitel"/>
    <w:rsid w:val="001219D6"/>
    <w:pPr>
      <w:jc w:val="center"/>
    </w:pPr>
  </w:style>
  <w:style w:type="paragraph" w:styleId="BodyText">
    <w:name w:val="Body Text"/>
    <w:basedOn w:val="Normal"/>
    <w:link w:val="BodyTextChar"/>
    <w:unhideWhenUsed/>
    <w:rsid w:val="001219D6"/>
  </w:style>
  <w:style w:type="character" w:customStyle="1" w:styleId="BodyTextChar">
    <w:name w:val="Body Text Char"/>
    <w:basedOn w:val="DefaultParagraphFont"/>
    <w:link w:val="BodyText"/>
    <w:rsid w:val="001219D6"/>
    <w:rPr>
      <w:rFonts w:ascii="Times New Roman" w:eastAsia="Times New Roman" w:hAnsi="Times New Roman" w:cs="Times New Roman"/>
      <w:sz w:val="24"/>
      <w:szCs w:val="24"/>
      <w:lang w:eastAsia="de-DE"/>
    </w:rPr>
  </w:style>
  <w:style w:type="paragraph" w:styleId="Title">
    <w:name w:val="Title"/>
    <w:basedOn w:val="Normal"/>
    <w:link w:val="TitleChar"/>
    <w:qFormat/>
    <w:rsid w:val="001219D6"/>
    <w:pPr>
      <w:spacing w:after="480"/>
      <w:jc w:val="left"/>
      <w:outlineLvl w:val="0"/>
    </w:pPr>
    <w:rPr>
      <w:rFonts w:ascii="Arial" w:hAnsi="Arial" w:cs="Arial"/>
      <w:b/>
      <w:bCs/>
      <w:kern w:val="28"/>
      <w:sz w:val="36"/>
      <w:szCs w:val="32"/>
    </w:rPr>
  </w:style>
  <w:style w:type="character" w:customStyle="1" w:styleId="TitleChar">
    <w:name w:val="Title Char"/>
    <w:basedOn w:val="DefaultParagraphFont"/>
    <w:link w:val="Title"/>
    <w:rsid w:val="001219D6"/>
    <w:rPr>
      <w:rFonts w:ascii="Arial" w:eastAsia="Times New Roman" w:hAnsi="Arial" w:cs="Arial"/>
      <w:b/>
      <w:bCs/>
      <w:kern w:val="28"/>
      <w:sz w:val="36"/>
      <w:szCs w:val="32"/>
      <w:lang w:eastAsia="de-DE"/>
    </w:rPr>
  </w:style>
  <w:style w:type="paragraph" w:customStyle="1" w:styleId="TitelderArbeit">
    <w:name w:val="Titel der Arbeit"/>
    <w:basedOn w:val="Matrikelnummer"/>
    <w:next w:val="Normal"/>
    <w:semiHidden/>
    <w:rsid w:val="001219D6"/>
    <w:rPr>
      <w:b/>
      <w:bCs/>
      <w:sz w:val="44"/>
    </w:rPr>
  </w:style>
  <w:style w:type="paragraph" w:customStyle="1" w:styleId="TitelinEnglisch">
    <w:name w:val="Titel in Englisch"/>
    <w:basedOn w:val="Normal"/>
    <w:next w:val="Normal"/>
    <w:semiHidden/>
    <w:rsid w:val="001219D6"/>
    <w:pPr>
      <w:jc w:val="center"/>
    </w:pPr>
    <w:rPr>
      <w:b/>
    </w:rPr>
  </w:style>
  <w:style w:type="paragraph" w:customStyle="1" w:styleId="UniversittStuttgart">
    <w:name w:val="Universität Stuttgart"/>
    <w:basedOn w:val="Normal"/>
    <w:semiHidden/>
    <w:rsid w:val="001219D6"/>
  </w:style>
  <w:style w:type="paragraph" w:styleId="TOC1">
    <w:name w:val="toc 1"/>
    <w:basedOn w:val="Normal"/>
    <w:next w:val="Normal"/>
    <w:autoRedefine/>
    <w:uiPriority w:val="39"/>
    <w:rsid w:val="001219D6"/>
    <w:pPr>
      <w:tabs>
        <w:tab w:val="left" w:pos="369"/>
        <w:tab w:val="right" w:pos="9072"/>
      </w:tabs>
      <w:spacing w:before="180" w:after="60"/>
    </w:pPr>
    <w:rPr>
      <w:b/>
    </w:rPr>
  </w:style>
  <w:style w:type="paragraph" w:styleId="TOC2">
    <w:name w:val="toc 2"/>
    <w:basedOn w:val="Normal"/>
    <w:next w:val="Normal"/>
    <w:autoRedefine/>
    <w:uiPriority w:val="39"/>
    <w:rsid w:val="001219D6"/>
    <w:pPr>
      <w:tabs>
        <w:tab w:val="left" w:pos="964"/>
        <w:tab w:val="right" w:pos="9072"/>
      </w:tabs>
      <w:spacing w:after="60"/>
      <w:ind w:left="369"/>
    </w:pPr>
  </w:style>
  <w:style w:type="paragraph" w:styleId="TOC3">
    <w:name w:val="toc 3"/>
    <w:basedOn w:val="Normal"/>
    <w:next w:val="Normal"/>
    <w:autoRedefine/>
    <w:uiPriority w:val="39"/>
    <w:rsid w:val="001219D6"/>
    <w:pPr>
      <w:tabs>
        <w:tab w:val="left" w:pos="1531"/>
        <w:tab w:val="right" w:pos="9072"/>
      </w:tabs>
      <w:spacing w:after="60"/>
      <w:ind w:left="794"/>
    </w:pPr>
  </w:style>
  <w:style w:type="paragraph" w:styleId="TOC4">
    <w:name w:val="toc 4"/>
    <w:basedOn w:val="Normal"/>
    <w:next w:val="Normal"/>
    <w:autoRedefine/>
    <w:uiPriority w:val="39"/>
    <w:rsid w:val="001219D6"/>
    <w:pPr>
      <w:tabs>
        <w:tab w:val="left" w:pos="1928"/>
        <w:tab w:val="right" w:pos="9072"/>
      </w:tabs>
      <w:spacing w:after="60"/>
      <w:ind w:left="1077"/>
    </w:pPr>
  </w:style>
  <w:style w:type="paragraph" w:customStyle="1" w:styleId="Kopffeld1">
    <w:name w:val="Kopffeld 1"/>
    <w:rsid w:val="00F05FF3"/>
    <w:pPr>
      <w:keepNext/>
      <w:spacing w:after="0" w:line="240" w:lineRule="auto"/>
      <w:jc w:val="center"/>
      <w:outlineLvl w:val="1"/>
    </w:pPr>
    <w:rPr>
      <w:rFonts w:ascii="Times New Roman Fett" w:eastAsia="Times New Roman" w:hAnsi="Times New Roman Fett" w:cs="Times New Roman"/>
      <w:spacing w:val="50"/>
      <w:sz w:val="28"/>
      <w:szCs w:val="24"/>
      <w:lang w:eastAsia="de-DE"/>
    </w:rPr>
  </w:style>
  <w:style w:type="paragraph" w:customStyle="1" w:styleId="Kopffeld2">
    <w:name w:val="Kopffeld 2"/>
    <w:rsid w:val="00F05FF3"/>
    <w:pPr>
      <w:keepNext/>
      <w:spacing w:before="20" w:after="0" w:line="240" w:lineRule="auto"/>
      <w:jc w:val="center"/>
      <w:outlineLvl w:val="5"/>
    </w:pPr>
    <w:rPr>
      <w:rFonts w:ascii="Times New Roman" w:eastAsia="Times New Roman" w:hAnsi="Times New Roman" w:cs="Times New Roman"/>
      <w:spacing w:val="40"/>
      <w:sz w:val="28"/>
      <w:szCs w:val="24"/>
      <w:lang w:eastAsia="de-DE"/>
    </w:rPr>
  </w:style>
  <w:style w:type="table" w:customStyle="1" w:styleId="Tabellenraster1">
    <w:name w:val="Tabellenraster1"/>
    <w:basedOn w:val="TableNormal"/>
    <w:next w:val="TableGrid"/>
    <w:rsid w:val="00C02EE7"/>
    <w:pPr>
      <w:keepNext/>
      <w:spacing w:after="100" w:afterAutospacing="1" w:line="300" w:lineRule="atLeast"/>
      <w:jc w:val="both"/>
    </w:pPr>
    <w:rPr>
      <w:rFonts w:ascii="Times New Roman" w:hAnsi="Times New Roman" w:cs="Times New Roman"/>
      <w:sz w:val="20"/>
      <w:szCs w:val="20"/>
      <w:lang w:eastAsia="de-DE"/>
    </w:rPr>
    <w:tblPr/>
  </w:style>
  <w:style w:type="character" w:styleId="PlaceholderText">
    <w:name w:val="Placeholder Text"/>
    <w:basedOn w:val="DefaultParagraphFont"/>
    <w:uiPriority w:val="99"/>
    <w:semiHidden/>
    <w:rsid w:val="00563900"/>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18" Type="http://schemas.openxmlformats.org/officeDocument/2006/relationships/image" Target="media/image11.tif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image" Target="media/image10.tiff"/><Relationship Id="rId2" Type="http://schemas.openxmlformats.org/officeDocument/2006/relationships/numbering" Target="numbering.xml"/><Relationship Id="rId16" Type="http://schemas.openxmlformats.org/officeDocument/2006/relationships/image" Target="media/image9.tiff"/><Relationship Id="rId20" Type="http://schemas.openxmlformats.org/officeDocument/2006/relationships/image" Target="media/image13.tif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8.tiff"/><Relationship Id="rId23" Type="http://schemas.openxmlformats.org/officeDocument/2006/relationships/theme" Target="theme/theme1.xml"/><Relationship Id="rId10" Type="http://schemas.openxmlformats.org/officeDocument/2006/relationships/image" Target="media/image3.tiff"/><Relationship Id="rId19" Type="http://schemas.openxmlformats.org/officeDocument/2006/relationships/image" Target="media/image12.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7.tif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rasimov\Desktop\Report_QForm%20Students%20Olympiad_K.Groetzinger_16-04-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55328-78E4-4070-AE08-6F4C7DB52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Report_QForm Students Olympiad_K.Groetzinger_16-04-22</Template>
  <TotalTime>289</TotalTime>
  <Pages>10</Pages>
  <Words>1312</Words>
  <Characters>7484</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Gerasimov</dc:creator>
  <cp:lastModifiedBy>Customer</cp:lastModifiedBy>
  <cp:revision>17</cp:revision>
  <cp:lastPrinted>2016-05-15T08:22:00Z</cp:lastPrinted>
  <dcterms:created xsi:type="dcterms:W3CDTF">2017-04-29T02:39:00Z</dcterms:created>
  <dcterms:modified xsi:type="dcterms:W3CDTF">2017-04-29T07:27:00Z</dcterms:modified>
</cp:coreProperties>
</file>